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ind w:right="-143"/>
        <w:jc w:val="center"/>
        <w:rPr>
          <w:rFonts w:asciiTheme="minorHAnsi" w:hAnsiTheme="minorHAnsi" w:cstheme="minorHAnsi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ESTUDO</w:t>
      </w:r>
      <w:r>
        <w:rPr>
          <w:rFonts w:asciiTheme="minorHAnsi" w:hAnsiTheme="minorHAnsi" w:cstheme="minorHAnsi"/>
          <w:bCs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DA</w:t>
      </w:r>
      <w:r>
        <w:rPr>
          <w:rFonts w:asciiTheme="minorHAnsi" w:hAnsiTheme="minorHAnsi" w:cstheme="minorHAnsi"/>
          <w:bCs/>
          <w:color w:val="000000" w:themeColor="text1"/>
          <w:spacing w:val="-2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SINALIZAÇÃO</w:t>
      </w:r>
      <w:r>
        <w:rPr>
          <w:rFonts w:asciiTheme="minorHAnsi" w:hAnsiTheme="minorHAnsi" w:cstheme="minorHAnsi"/>
          <w:bCs/>
          <w:color w:val="000000" w:themeColor="text1"/>
          <w:spacing w:val="-4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SEMAFÓRICA</w:t>
      </w:r>
      <w:r>
        <w:rPr>
          <w:rFonts w:asciiTheme="minorHAnsi" w:hAnsiTheme="minorHAnsi" w:cstheme="minorHAnsi"/>
          <w:bCs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PARA</w:t>
      </w:r>
      <w:r>
        <w:rPr>
          <w:rFonts w:asciiTheme="minorHAnsi" w:hAnsiTheme="minorHAnsi" w:cstheme="minorHAnsi"/>
          <w:bCs/>
          <w:color w:val="000000" w:themeColor="text1"/>
          <w:spacing w:val="-6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OTIMIZAÇÃO</w:t>
      </w:r>
      <w:r>
        <w:rPr>
          <w:rFonts w:asciiTheme="minorHAnsi" w:hAnsiTheme="minorHAnsi" w:cstheme="minorHAnsi"/>
          <w:bCs/>
          <w:color w:val="000000" w:themeColor="text1"/>
          <w:spacing w:val="-5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 xml:space="preserve">DE TRÁFEGO </w:t>
      </w:r>
      <w:r>
        <w:rPr>
          <w:rFonts w:asciiTheme="minorHAnsi" w:hAnsiTheme="minorHAnsi" w:cstheme="minorHAnsi"/>
          <w:bCs/>
          <w:color w:val="000000" w:themeColor="text1"/>
          <w:spacing w:val="-57"/>
          <w:sz w:val="24"/>
          <w:szCs w:val="24"/>
          <w14:textFill>
            <w14:solidFill>
              <w14:schemeClr w14:val="tx1"/>
            </w14:solidFill>
          </w14:textFill>
        </w:rPr>
        <w:t xml:space="preserve">     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EM</w:t>
      </w:r>
      <w:r>
        <w:rPr>
          <w:rFonts w:asciiTheme="minorHAnsi" w:hAnsiTheme="minorHAnsi" w:cstheme="minorHAnsi"/>
          <w:bCs/>
          <w:color w:val="000000" w:themeColor="text1"/>
          <w:spacing w:val="1"/>
          <w:sz w:val="24"/>
          <w:szCs w:val="24"/>
          <w14:textFill>
            <w14:solidFill>
              <w14:schemeClr w14:val="tx1"/>
            </w14:solidFill>
          </w14:textFill>
        </w:rPr>
        <w:t xml:space="preserve"> 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  <w14:textFill>
            <w14:solidFill>
              <w14:schemeClr w14:val="tx1"/>
            </w14:solidFill>
          </w14:textFill>
        </w:rPr>
        <w:t>AÇAILÂNDIA-MA</w:t>
      </w:r>
    </w:p>
    <w:p>
      <w:pPr>
        <w:spacing w:before="1" w:line="276" w:lineRule="auto"/>
        <w:ind w:left="142" w:right="-285" w:hanging="426"/>
        <w:jc w:val="both"/>
        <w:rPr>
          <w:rFonts w:hint="default" w:asciiTheme="minorAscii" w:hAnsiTheme="minorAscii"/>
          <w:sz w:val="22"/>
          <w:szCs w:val="22"/>
        </w:rPr>
      </w:pPr>
    </w:p>
    <w:p>
      <w:pPr>
        <w:pStyle w:val="13"/>
        <w:spacing w:before="1" w:line="240" w:lineRule="auto"/>
        <w:ind w:left="-284" w:leftChars="0" w:right="-285" w:firstLine="64" w:firstLineChars="0"/>
        <w:jc w:val="both"/>
        <w:rPr>
          <w:rFonts w:hint="default" w:asciiTheme="minorAscii" w:hAnsiTheme="minorAscii" w:cstheme="minorHAnsi"/>
          <w:sz w:val="22"/>
          <w:szCs w:val="22"/>
        </w:rPr>
      </w:pPr>
      <w:r>
        <w:rPr>
          <w:rFonts w:hint="default" w:asciiTheme="minorAscii" w:hAnsiTheme="minorAscii"/>
          <w:b/>
          <w:bCs/>
          <w:sz w:val="22"/>
          <w:szCs w:val="22"/>
        </w:rPr>
        <w:t>R</w:t>
      </w:r>
      <w:r>
        <w:rPr>
          <w:rFonts w:hint="default" w:asciiTheme="minorAscii" w:hAnsiTheme="minorAscii"/>
          <w:b/>
          <w:bCs/>
          <w:sz w:val="22"/>
          <w:szCs w:val="22"/>
          <w:lang w:val="pt-BR"/>
        </w:rPr>
        <w:t xml:space="preserve">esumo: </w:t>
      </w:r>
      <w:r>
        <w:rPr>
          <w:rFonts w:hint="default" w:asciiTheme="minorAscii" w:hAnsiTheme="minorAscii" w:cstheme="minorHAnsi"/>
          <w:sz w:val="22"/>
          <w:szCs w:val="22"/>
        </w:rPr>
        <w:t>De</w:t>
      </w:r>
      <w:r>
        <w:rPr>
          <w:rFonts w:hint="default" w:asciiTheme="minorAscii" w:hAnsiTheme="minorAscii" w:cstheme="minorHAnsi"/>
          <w:spacing w:val="-4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acordo</w:t>
      </w:r>
      <w:r>
        <w:rPr>
          <w:rFonts w:hint="default" w:asciiTheme="minorAscii" w:hAnsiTheme="minorAscii" w:cstheme="minorHAnsi"/>
          <w:spacing w:val="-5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com</w:t>
      </w:r>
      <w:r>
        <w:rPr>
          <w:rFonts w:hint="default" w:asciiTheme="minorAscii" w:hAnsiTheme="minorAscii" w:cstheme="minorHAnsi"/>
          <w:spacing w:val="-4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o</w:t>
      </w:r>
      <w:r>
        <w:rPr>
          <w:rFonts w:hint="default" w:asciiTheme="minorAscii" w:hAnsiTheme="minorAscii" w:cstheme="minorHAnsi"/>
          <w:spacing w:val="-6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D</w:t>
      </w:r>
      <w:r>
        <w:rPr>
          <w:rFonts w:hint="default" w:asciiTheme="minorAscii" w:hAnsiTheme="minorAscii" w:cstheme="minorHAnsi"/>
          <w:sz w:val="22"/>
          <w:szCs w:val="22"/>
          <w:lang w:val="pt-BR"/>
        </w:rPr>
        <w:t>ENATRAN</w:t>
      </w:r>
      <w:r>
        <w:rPr>
          <w:rFonts w:hint="default" w:asciiTheme="minorAscii" w:hAnsiTheme="minorAscii" w:cstheme="minorHAnsi"/>
          <w:spacing w:val="-6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(2020),</w:t>
      </w:r>
      <w:r>
        <w:rPr>
          <w:rFonts w:hint="default" w:asciiTheme="minorAscii" w:hAnsiTheme="minorAscii" w:cstheme="minorHAnsi"/>
          <w:spacing w:val="-4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no</w:t>
      </w:r>
      <w:r>
        <w:rPr>
          <w:rFonts w:hint="default" w:asciiTheme="minorAscii" w:hAnsiTheme="minorAscii" w:cstheme="minorHAnsi"/>
          <w:spacing w:val="-6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Brasil,</w:t>
      </w:r>
      <w:r>
        <w:rPr>
          <w:rFonts w:hint="default" w:asciiTheme="minorAscii" w:hAnsiTheme="minorAscii" w:cstheme="minorHAnsi"/>
          <w:spacing w:val="-5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têm-se</w:t>
      </w:r>
      <w:r>
        <w:rPr>
          <w:rFonts w:hint="default" w:asciiTheme="minorAscii" w:hAnsiTheme="minorAscii" w:cstheme="minorHAnsi"/>
          <w:spacing w:val="-4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um</w:t>
      </w:r>
      <w:r>
        <w:rPr>
          <w:rFonts w:hint="default" w:asciiTheme="minorAscii" w:hAnsiTheme="minorAscii" w:cstheme="minorHAnsi"/>
          <w:spacing w:val="-5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crescimento</w:t>
      </w:r>
      <w:r>
        <w:rPr>
          <w:rFonts w:hint="default" w:asciiTheme="minorAscii" w:hAnsiTheme="minorAscii" w:cstheme="minorHAnsi"/>
          <w:spacing w:val="-5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acelerado</w:t>
      </w:r>
      <w:r>
        <w:rPr>
          <w:rFonts w:hint="default" w:asciiTheme="minorAscii" w:hAnsiTheme="minorAscii" w:cstheme="minorHAnsi"/>
          <w:spacing w:val="-6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na</w:t>
      </w:r>
      <w:r>
        <w:rPr>
          <w:rFonts w:hint="default" w:asciiTheme="minorAscii" w:hAnsiTheme="minorAscii" w:cstheme="minorHAnsi"/>
          <w:spacing w:val="-3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frota de</w:t>
      </w:r>
      <w:r>
        <w:rPr>
          <w:rFonts w:hint="default" w:asciiTheme="minorAscii" w:hAnsiTheme="minorAscii" w:cstheme="minorHAnsi"/>
          <w:sz w:val="22"/>
          <w:szCs w:val="22"/>
          <w:lang w:val="pt-BR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transporte, em 2010 eram cerca de 59,7 milhões e em 2020 cerca de 106,9 milhões de</w:t>
      </w:r>
      <w:r>
        <w:rPr>
          <w:rFonts w:hint="default" w:asciiTheme="minorAscii" w:hAnsiTheme="minorAscii" w:cstheme="minorHAns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veículos automotores. Diante desse aumento e da falta de elementos de engenharia,</w:t>
      </w:r>
      <w:r>
        <w:rPr>
          <w:rFonts w:hint="default" w:asciiTheme="minorAscii" w:hAnsiTheme="minorAscii" w:cstheme="minorHAns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têm-se problemas com congestionamentos e mobilidade urbana, sendo necessário o uso de</w:t>
      </w:r>
      <w:r>
        <w:rPr>
          <w:rFonts w:hint="default" w:asciiTheme="minorAscii" w:hAnsiTheme="minorAscii" w:cstheme="minorHAns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 xml:space="preserve">semáforos atualizados com temporizadores de acordo com a demanda do trânsito.  </w:t>
      </w:r>
      <w:r>
        <w:rPr>
          <w:rFonts w:hint="default" w:asciiTheme="minorAscii" w:hAnsiTheme="minorAscii"/>
          <w:color w:val="auto"/>
          <w:sz w:val="22"/>
          <w:szCs w:val="22"/>
          <w:lang w:val="pt-BR"/>
        </w:rPr>
        <w:t>Após os estudos verificou-se a necessidade de ajustes diferentes no ciclo semafórico que oscilam conforme o horário de fluxo veicular.</w:t>
      </w:r>
    </w:p>
    <w:p>
      <w:pPr>
        <w:pStyle w:val="13"/>
        <w:spacing w:before="1" w:line="240" w:lineRule="auto"/>
        <w:ind w:right="-285" w:hanging="284"/>
        <w:jc w:val="both"/>
        <w:rPr>
          <w:rFonts w:hint="default" w:asciiTheme="minorAscii" w:hAnsiTheme="minorAscii" w:cstheme="minorHAnsi"/>
          <w:sz w:val="22"/>
          <w:szCs w:val="22"/>
        </w:rPr>
      </w:pPr>
      <w:r>
        <w:rPr>
          <w:rFonts w:hint="default" w:asciiTheme="minorAscii" w:hAnsiTheme="minorAscii" w:cstheme="minorHAnsi"/>
          <w:b/>
          <w:bCs/>
          <w:sz w:val="22"/>
          <w:szCs w:val="22"/>
        </w:rPr>
        <w:t xml:space="preserve">Palavras-chave: </w:t>
      </w:r>
      <w:r>
        <w:rPr>
          <w:rFonts w:hint="default" w:asciiTheme="minorAscii" w:hAnsiTheme="minorAscii" w:cstheme="minorHAnsi"/>
          <w:sz w:val="22"/>
          <w:szCs w:val="22"/>
        </w:rPr>
        <w:t>Sinalização Semafórica. Trânsito. Segurança Viária.</w:t>
      </w:r>
    </w:p>
    <w:p>
      <w:pPr>
        <w:pStyle w:val="13"/>
        <w:spacing w:before="1" w:line="240" w:lineRule="auto"/>
        <w:ind w:right="-285" w:hanging="284"/>
        <w:jc w:val="both"/>
        <w:rPr>
          <w:rFonts w:hint="default" w:asciiTheme="minorAscii" w:hAnsiTheme="minorAscii" w:cstheme="minorHAnsi"/>
          <w:sz w:val="22"/>
          <w:szCs w:val="22"/>
        </w:rPr>
      </w:pPr>
    </w:p>
    <w:p>
      <w:pPr>
        <w:pStyle w:val="13"/>
        <w:widowControl w:val="0"/>
        <w:numPr>
          <w:ilvl w:val="0"/>
          <w:numId w:val="1"/>
        </w:numPr>
        <w:autoSpaceDE w:val="0"/>
        <w:autoSpaceDN w:val="0"/>
        <w:spacing w:before="1" w:after="0"/>
        <w:ind w:left="0" w:right="-285" w:hanging="284"/>
        <w:jc w:val="both"/>
        <w:rPr>
          <w:rFonts w:hint="default" w:asciiTheme="minorAscii" w:hAnsiTheme="minorAscii"/>
          <w:b/>
          <w:bCs/>
          <w:sz w:val="22"/>
          <w:szCs w:val="22"/>
        </w:rPr>
      </w:pPr>
      <w:r>
        <w:rPr>
          <w:rFonts w:hint="default" w:asciiTheme="minorAscii" w:hAnsiTheme="minorAscii"/>
          <w:b/>
          <w:bCs/>
          <w:sz w:val="22"/>
          <w:szCs w:val="22"/>
        </w:rPr>
        <w:t>INTRODUÇÃO</w:t>
      </w:r>
    </w:p>
    <w:p>
      <w:pPr>
        <w:pStyle w:val="13"/>
        <w:spacing w:before="1" w:line="240" w:lineRule="auto"/>
        <w:ind w:left="-284" w:right="-285" w:firstLine="708"/>
        <w:jc w:val="both"/>
        <w:rPr>
          <w:rFonts w:hint="default" w:asciiTheme="minorAscii" w:hAnsiTheme="minorAscii"/>
          <w:sz w:val="22"/>
          <w:szCs w:val="22"/>
        </w:rPr>
      </w:pPr>
      <w:r>
        <w:rPr>
          <w:rFonts w:hint="default" w:asciiTheme="minorAscii" w:hAnsiTheme="minorAscii"/>
          <w:sz w:val="22"/>
          <w:szCs w:val="22"/>
        </w:rPr>
        <w:t>A utilização de semáforos tem como finalidade organizar e proporcionar segurança no</w:t>
      </w:r>
      <w:r>
        <w:rPr>
          <w:rFonts w:hint="default" w:asciiTheme="minorAscii" w:hAnsiTheme="minorAsci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tráfego em pontos críticos de intersecção, principalmente em vias com acesso municipal e</w:t>
      </w:r>
      <w:r>
        <w:rPr>
          <w:rFonts w:hint="default" w:asciiTheme="minorAscii" w:hAnsiTheme="minorAsci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intermunicipal (FERREIRA, 2016). Além disso, Elefteriadou (2014) ressalta que o uso de</w:t>
      </w:r>
      <w:r>
        <w:rPr>
          <w:rFonts w:hint="default" w:asciiTheme="minorAscii" w:hAnsiTheme="minorAsci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semáforos aumenta a capacidade da via com a minimização de congestionamentos. Contudo,</w:t>
      </w:r>
      <w:r>
        <w:rPr>
          <w:rFonts w:hint="default" w:asciiTheme="minorAscii" w:hAnsiTheme="minorAsci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apesar de o semáforo ter tais finalidades, as vias com intersecção permanecem com elevados</w:t>
      </w:r>
      <w:r>
        <w:rPr>
          <w:rFonts w:hint="default" w:asciiTheme="minorAscii" w:hAnsiTheme="minorAsci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índices de obstrução no trânsito (JÍMÉNEZ et al., 2015; MA et al., 2020; OTKOVIĆ et al.,</w:t>
      </w:r>
      <w:r>
        <w:rPr>
          <w:rFonts w:hint="default" w:asciiTheme="minorAscii" w:hAnsiTheme="minorAsci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2020).</w:t>
      </w:r>
    </w:p>
    <w:p>
      <w:pPr>
        <w:pStyle w:val="13"/>
        <w:spacing w:before="1" w:line="240" w:lineRule="auto"/>
        <w:ind w:left="-284" w:right="-285" w:firstLine="708"/>
        <w:jc w:val="both"/>
        <w:rPr>
          <w:rFonts w:hint="default" w:asciiTheme="minorAscii" w:hAnsiTheme="minorAscii"/>
          <w:sz w:val="22"/>
          <w:szCs w:val="22"/>
        </w:rPr>
      </w:pPr>
      <w:r>
        <w:rPr>
          <w:rFonts w:hint="default" w:asciiTheme="minorAscii" w:hAnsiTheme="minorAscii"/>
          <w:sz w:val="22"/>
          <w:szCs w:val="22"/>
        </w:rPr>
        <w:t>De</w:t>
      </w:r>
      <w:r>
        <w:rPr>
          <w:rFonts w:hint="default" w:asciiTheme="minorAscii" w:hAnsiTheme="minorAsci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acordo</w:t>
      </w:r>
      <w:r>
        <w:rPr>
          <w:rFonts w:hint="default" w:asciiTheme="minorAscii" w:hAnsiTheme="minorAsci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com</w:t>
      </w:r>
      <w:r>
        <w:rPr>
          <w:rFonts w:hint="default" w:asciiTheme="minorAscii" w:hAnsiTheme="minorAsci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o</w:t>
      </w:r>
      <w:r>
        <w:rPr>
          <w:rFonts w:hint="default" w:asciiTheme="minorAscii" w:hAnsiTheme="minorAsci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DNIT</w:t>
      </w:r>
      <w:r>
        <w:rPr>
          <w:rFonts w:hint="default" w:asciiTheme="minorAscii" w:hAnsiTheme="minorAsci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(2006),</w:t>
      </w:r>
      <w:r>
        <w:rPr>
          <w:rFonts w:hint="default" w:asciiTheme="minorAscii" w:hAnsiTheme="minorAsci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a</w:t>
      </w:r>
      <w:r>
        <w:rPr>
          <w:rFonts w:hint="default" w:asciiTheme="minorAscii" w:hAnsiTheme="minorAsci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engenharia</w:t>
      </w:r>
      <w:r>
        <w:rPr>
          <w:rFonts w:hint="default" w:asciiTheme="minorAscii" w:hAnsiTheme="minorAsci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de</w:t>
      </w:r>
      <w:r>
        <w:rPr>
          <w:rFonts w:hint="default" w:asciiTheme="minorAscii" w:hAnsiTheme="minorAsci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tráfego</w:t>
      </w:r>
      <w:r>
        <w:rPr>
          <w:rFonts w:hint="default" w:asciiTheme="minorAscii" w:hAnsiTheme="minorAsci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é</w:t>
      </w:r>
      <w:r>
        <w:rPr>
          <w:rFonts w:hint="default" w:asciiTheme="minorAscii" w:hAnsiTheme="minorAsci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responsável</w:t>
      </w:r>
      <w:r>
        <w:rPr>
          <w:rFonts w:hint="default" w:asciiTheme="minorAscii" w:hAnsiTheme="minorAsci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pelo</w:t>
      </w:r>
      <w:r>
        <w:rPr>
          <w:rFonts w:hint="default" w:asciiTheme="minorAscii" w:hAnsiTheme="minorAsci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planejamento, levantamento de dados e características do tráfego das rodovias e assim, pela</w:t>
      </w:r>
      <w:r>
        <w:rPr>
          <w:rFonts w:hint="default" w:asciiTheme="minorAscii" w:hAnsiTheme="minorAsci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garantia</w:t>
      </w:r>
      <w:r>
        <w:rPr>
          <w:rFonts w:hint="default" w:asciiTheme="minorAscii" w:hAnsiTheme="minorAsci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de</w:t>
      </w:r>
      <w:r>
        <w:rPr>
          <w:rFonts w:hint="default" w:asciiTheme="minorAscii" w:hAnsiTheme="minorAsci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um</w:t>
      </w:r>
      <w:r>
        <w:rPr>
          <w:rFonts w:hint="default" w:asciiTheme="minorAscii" w:hAnsiTheme="minorAsci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movimento</w:t>
      </w:r>
      <w:r>
        <w:rPr>
          <w:rFonts w:hint="default" w:asciiTheme="minorAscii" w:hAnsiTheme="minorAsci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seguro</w:t>
      </w:r>
      <w:r>
        <w:rPr>
          <w:rFonts w:hint="default" w:asciiTheme="minorAscii" w:hAnsiTheme="minorAsci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e</w:t>
      </w:r>
      <w:r>
        <w:rPr>
          <w:rFonts w:hint="default" w:asciiTheme="minorAscii" w:hAnsiTheme="minorAsci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eficiente</w:t>
      </w:r>
      <w:r>
        <w:rPr>
          <w:rFonts w:hint="default" w:asciiTheme="minorAscii" w:hAnsiTheme="minorAsci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de</w:t>
      </w:r>
      <w:r>
        <w:rPr>
          <w:rFonts w:hint="default" w:asciiTheme="minorAscii" w:hAnsiTheme="minorAsci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pessoas</w:t>
      </w:r>
      <w:r>
        <w:rPr>
          <w:rFonts w:hint="default" w:asciiTheme="minorAscii" w:hAnsiTheme="minorAsci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e</w:t>
      </w:r>
      <w:r>
        <w:rPr>
          <w:rFonts w:hint="default" w:asciiTheme="minorAscii" w:hAnsiTheme="minorAsci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cargas.</w:t>
      </w:r>
      <w:r>
        <w:rPr>
          <w:rFonts w:hint="default" w:asciiTheme="minorAscii" w:hAnsiTheme="minorAsci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Para</w:t>
      </w:r>
      <w:r>
        <w:rPr>
          <w:rFonts w:hint="default" w:asciiTheme="minorAscii" w:hAnsiTheme="minorAsci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isso,</w:t>
      </w:r>
      <w:r>
        <w:rPr>
          <w:rFonts w:hint="default" w:asciiTheme="minorAscii" w:hAnsiTheme="minorAsci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têm-se</w:t>
      </w:r>
      <w:r>
        <w:rPr>
          <w:rFonts w:hint="default" w:asciiTheme="minorAscii" w:hAnsiTheme="minorAsci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a</w:t>
      </w:r>
      <w:r>
        <w:rPr>
          <w:rFonts w:hint="default" w:asciiTheme="minorAscii" w:hAnsiTheme="minorAsci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necessidade de um estudo de campo, a fim de conhecer o volume e o comportamento dos</w:t>
      </w:r>
      <w:r>
        <w:rPr>
          <w:rFonts w:hint="default" w:asciiTheme="minorAscii" w:hAnsiTheme="minorAsci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transportes nas rodovias e obter dados relacionados aos cinco elementos fundamentais do</w:t>
      </w:r>
      <w:r>
        <w:rPr>
          <w:rFonts w:hint="default" w:asciiTheme="minorAscii" w:hAnsiTheme="minorAsci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trânsito,</w:t>
      </w:r>
      <w:r>
        <w:rPr>
          <w:rFonts w:hint="default" w:asciiTheme="minorAscii" w:hAnsiTheme="minorAscii"/>
          <w:spacing w:val="-1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dentre</w:t>
      </w:r>
      <w:r>
        <w:rPr>
          <w:rFonts w:hint="default" w:asciiTheme="minorAscii" w:hAnsiTheme="minorAscii"/>
          <w:spacing w:val="-10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eles:</w:t>
      </w:r>
      <w:r>
        <w:rPr>
          <w:rFonts w:hint="default" w:asciiTheme="minorAscii" w:hAnsiTheme="minorAscii"/>
          <w:spacing w:val="-10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o</w:t>
      </w:r>
      <w:r>
        <w:rPr>
          <w:rFonts w:hint="default" w:asciiTheme="minorAscii" w:hAnsiTheme="minorAscii"/>
          <w:spacing w:val="-14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pedestre,</w:t>
      </w:r>
      <w:r>
        <w:rPr>
          <w:rFonts w:hint="default" w:asciiTheme="minorAscii" w:hAnsiTheme="minorAscii"/>
          <w:spacing w:val="-1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o</w:t>
      </w:r>
      <w:r>
        <w:rPr>
          <w:rFonts w:hint="default" w:asciiTheme="minorAscii" w:hAnsiTheme="minorAscii"/>
          <w:spacing w:val="-14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condutor,</w:t>
      </w:r>
      <w:r>
        <w:rPr>
          <w:rFonts w:hint="default" w:asciiTheme="minorAscii" w:hAnsiTheme="minorAscii"/>
          <w:spacing w:val="-1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o</w:t>
      </w:r>
      <w:r>
        <w:rPr>
          <w:rFonts w:hint="default" w:asciiTheme="minorAscii" w:hAnsiTheme="minorAscii"/>
          <w:spacing w:val="-10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veículo,</w:t>
      </w:r>
      <w:r>
        <w:rPr>
          <w:rFonts w:hint="default" w:asciiTheme="minorAscii" w:hAnsiTheme="minorAscii"/>
          <w:spacing w:val="-1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o</w:t>
      </w:r>
      <w:r>
        <w:rPr>
          <w:rFonts w:hint="default" w:asciiTheme="minorAscii" w:hAnsiTheme="minorAscii"/>
          <w:spacing w:val="-15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meio</w:t>
      </w:r>
      <w:r>
        <w:rPr>
          <w:rFonts w:hint="default" w:asciiTheme="minorAscii" w:hAnsiTheme="minorAscii"/>
          <w:spacing w:val="-14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ambiente</w:t>
      </w:r>
      <w:r>
        <w:rPr>
          <w:rFonts w:hint="default" w:asciiTheme="minorAscii" w:hAnsiTheme="minorAscii"/>
          <w:spacing w:val="-14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e</w:t>
      </w:r>
      <w:r>
        <w:rPr>
          <w:rFonts w:hint="default" w:asciiTheme="minorAscii" w:hAnsiTheme="minorAscii"/>
          <w:spacing w:val="-4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a</w:t>
      </w:r>
      <w:r>
        <w:rPr>
          <w:rFonts w:hint="default" w:asciiTheme="minorAscii" w:hAnsiTheme="minorAscii"/>
          <w:spacing w:val="-9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rodovia</w:t>
      </w:r>
      <w:r>
        <w:rPr>
          <w:rFonts w:hint="default" w:asciiTheme="minorAscii" w:hAnsiTheme="minorAscii"/>
          <w:spacing w:val="-14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 xml:space="preserve">(PEREIRA et </w:t>
      </w:r>
      <w:r>
        <w:rPr>
          <w:rFonts w:hint="default" w:asciiTheme="minorAscii" w:hAnsiTheme="minorAscii"/>
          <w:spacing w:val="-57"/>
          <w:sz w:val="22"/>
          <w:szCs w:val="22"/>
        </w:rPr>
        <w:t xml:space="preserve">  </w:t>
      </w:r>
      <w:r>
        <w:rPr>
          <w:rFonts w:hint="default" w:asciiTheme="minorAscii" w:hAnsiTheme="minorAscii"/>
          <w:sz w:val="22"/>
          <w:szCs w:val="22"/>
        </w:rPr>
        <w:t>al., 2017).</w:t>
      </w:r>
    </w:p>
    <w:p>
      <w:pPr>
        <w:pStyle w:val="13"/>
        <w:spacing w:line="240" w:lineRule="auto"/>
        <w:ind w:left="-284" w:right="-285" w:firstLine="708"/>
        <w:jc w:val="both"/>
        <w:rPr>
          <w:rFonts w:hint="default" w:asciiTheme="minorAscii" w:hAnsiTheme="minorAscii"/>
          <w:sz w:val="22"/>
          <w:szCs w:val="22"/>
        </w:rPr>
      </w:pPr>
      <w:r>
        <w:rPr>
          <w:rFonts w:hint="default" w:asciiTheme="minorAscii" w:hAnsiTheme="minorAscii"/>
          <w:sz w:val="22"/>
          <w:szCs w:val="22"/>
        </w:rPr>
        <w:t>Através de estudos realizados pela engenharia de tráfego, é possível identificar fatores</w:t>
      </w:r>
      <w:r>
        <w:rPr>
          <w:rFonts w:hint="default" w:asciiTheme="minorAscii" w:hAnsiTheme="minorAsci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que</w:t>
      </w:r>
      <w:r>
        <w:rPr>
          <w:rFonts w:hint="default" w:asciiTheme="minorAscii" w:hAnsiTheme="minorAsci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influenciam</w:t>
      </w:r>
      <w:r>
        <w:rPr>
          <w:rFonts w:hint="default" w:asciiTheme="minorAscii" w:hAnsiTheme="minorAsci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diretamente</w:t>
      </w:r>
      <w:r>
        <w:rPr>
          <w:rFonts w:hint="default" w:asciiTheme="minorAscii" w:hAnsiTheme="minorAsci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na</w:t>
      </w:r>
      <w:r>
        <w:rPr>
          <w:rFonts w:hint="default" w:asciiTheme="minorAscii" w:hAnsiTheme="minorAsci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eficiência</w:t>
      </w:r>
      <w:r>
        <w:rPr>
          <w:rFonts w:hint="default" w:asciiTheme="minorAscii" w:hAnsiTheme="minorAsci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dos</w:t>
      </w:r>
      <w:r>
        <w:rPr>
          <w:rFonts w:hint="default" w:asciiTheme="minorAscii" w:hAnsiTheme="minorAsci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semáforos</w:t>
      </w:r>
      <w:r>
        <w:rPr>
          <w:rFonts w:hint="default" w:asciiTheme="minorAscii" w:hAnsiTheme="minorAsci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das</w:t>
      </w:r>
      <w:r>
        <w:rPr>
          <w:rFonts w:hint="default" w:asciiTheme="minorAscii" w:hAnsiTheme="minorAsci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vias</w:t>
      </w:r>
      <w:r>
        <w:rPr>
          <w:rFonts w:hint="default" w:asciiTheme="minorAscii" w:hAnsiTheme="minorAsci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com</w:t>
      </w:r>
      <w:r>
        <w:rPr>
          <w:rFonts w:hint="default" w:asciiTheme="minorAscii" w:hAnsiTheme="minorAsci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intersecção</w:t>
      </w:r>
      <w:r>
        <w:rPr>
          <w:rFonts w:hint="default" w:asciiTheme="minorAscii" w:hAnsiTheme="minorAsci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(MENENDEZ,</w:t>
      </w:r>
      <w:r>
        <w:rPr>
          <w:rFonts w:hint="default" w:asciiTheme="minorAscii" w:hAnsiTheme="minorAscii"/>
          <w:spacing w:val="-5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2022).</w:t>
      </w:r>
      <w:r>
        <w:rPr>
          <w:rFonts w:hint="default" w:asciiTheme="minorAscii" w:hAnsiTheme="minorAscii"/>
          <w:spacing w:val="-3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De</w:t>
      </w:r>
      <w:r>
        <w:rPr>
          <w:rFonts w:hint="default" w:asciiTheme="minorAscii" w:hAnsiTheme="minorAscii"/>
          <w:spacing w:val="-3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acordo</w:t>
      </w:r>
      <w:r>
        <w:rPr>
          <w:rFonts w:hint="default" w:asciiTheme="minorAscii" w:hAnsiTheme="minorAscii"/>
          <w:spacing w:val="-3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com</w:t>
      </w:r>
      <w:r>
        <w:rPr>
          <w:rFonts w:hint="default" w:asciiTheme="minorAscii" w:hAnsiTheme="minorAscii"/>
          <w:spacing w:val="-4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Torquato</w:t>
      </w:r>
      <w:r>
        <w:rPr>
          <w:rFonts w:hint="default" w:asciiTheme="minorAscii" w:hAnsiTheme="minorAscii"/>
          <w:spacing w:val="-4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et</w:t>
      </w:r>
      <w:r>
        <w:rPr>
          <w:rFonts w:hint="default" w:asciiTheme="minorAscii" w:hAnsiTheme="minorAscii"/>
          <w:spacing w:val="-4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al.</w:t>
      </w:r>
      <w:r>
        <w:rPr>
          <w:rFonts w:hint="default" w:asciiTheme="minorAscii" w:hAnsiTheme="minorAscii"/>
          <w:spacing w:val="-4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(2020),</w:t>
      </w:r>
      <w:r>
        <w:rPr>
          <w:rFonts w:hint="default" w:asciiTheme="minorAscii" w:hAnsiTheme="minorAscii"/>
          <w:spacing w:val="-4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a</w:t>
      </w:r>
      <w:r>
        <w:rPr>
          <w:rFonts w:hint="default" w:asciiTheme="minorAscii" w:hAnsiTheme="minorAscii"/>
          <w:spacing w:val="-2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demora</w:t>
      </w:r>
      <w:r>
        <w:rPr>
          <w:rFonts w:hint="default" w:asciiTheme="minorAscii" w:hAnsiTheme="minorAscii"/>
          <w:spacing w:val="-3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na</w:t>
      </w:r>
      <w:r>
        <w:rPr>
          <w:rFonts w:hint="default" w:asciiTheme="minorAscii" w:hAnsiTheme="minorAscii"/>
          <w:spacing w:val="-2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partida</w:t>
      </w:r>
      <w:r>
        <w:rPr>
          <w:rFonts w:hint="default" w:asciiTheme="minorAscii" w:hAnsiTheme="minorAscii"/>
          <w:spacing w:val="-3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dos</w:t>
      </w:r>
      <w:r>
        <w:rPr>
          <w:rFonts w:hint="default" w:asciiTheme="minorAscii" w:hAnsiTheme="minorAscii"/>
          <w:spacing w:val="-5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veículos</w:t>
      </w:r>
      <w:r>
        <w:rPr>
          <w:rFonts w:hint="default" w:asciiTheme="minorAscii" w:hAnsiTheme="minorAscii"/>
          <w:spacing w:val="-58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após a abertura do sinal e a determinação do tempo verde para atender a demanda de veículos,</w:t>
      </w:r>
      <w:r>
        <w:rPr>
          <w:rFonts w:hint="default" w:asciiTheme="minorAscii" w:hAnsiTheme="minorAscii"/>
          <w:spacing w:val="-57"/>
          <w:sz w:val="22"/>
          <w:szCs w:val="22"/>
        </w:rPr>
        <w:t xml:space="preserve"> </w:t>
      </w:r>
      <w:r>
        <w:rPr>
          <w:rFonts w:hint="default" w:asciiTheme="minorAscii" w:hAnsiTheme="minorAscii"/>
          <w:sz w:val="22"/>
          <w:szCs w:val="22"/>
        </w:rPr>
        <w:t>pode contribuir para o congestionamento nas imediações semafóricas.</w:t>
      </w:r>
      <w:r>
        <w:rPr>
          <w:rFonts w:hint="default" w:asciiTheme="minorAscii" w:hAnsiTheme="minorAscii"/>
          <w:spacing w:val="1"/>
          <w:sz w:val="22"/>
          <w:szCs w:val="22"/>
        </w:rPr>
        <w:t xml:space="preserve"> </w:t>
      </w:r>
    </w:p>
    <w:p>
      <w:pPr>
        <w:pStyle w:val="13"/>
        <w:spacing w:line="240" w:lineRule="auto"/>
        <w:ind w:right="-285"/>
        <w:jc w:val="both"/>
        <w:rPr>
          <w:rFonts w:hint="default" w:asciiTheme="minorAscii" w:hAnsiTheme="minorAscii"/>
          <w:sz w:val="22"/>
          <w:szCs w:val="22"/>
        </w:rPr>
      </w:pPr>
    </w:p>
    <w:p>
      <w:pPr>
        <w:pStyle w:val="1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-285" w:hanging="284"/>
        <w:jc w:val="both"/>
        <w:rPr>
          <w:rFonts w:hint="default" w:asciiTheme="minorAscii" w:hAnsiTheme="minorAscii"/>
          <w:b/>
          <w:bCs/>
          <w:sz w:val="22"/>
          <w:szCs w:val="22"/>
        </w:rPr>
      </w:pPr>
      <w:r>
        <w:rPr>
          <w:rFonts w:hint="default" w:asciiTheme="minorAscii" w:hAnsiTheme="minorAscii"/>
          <w:b/>
          <w:bCs/>
          <w:sz w:val="22"/>
          <w:szCs w:val="22"/>
        </w:rPr>
        <w:t>OBJETIVOS</w:t>
      </w:r>
    </w:p>
    <w:p>
      <w:pPr>
        <w:pStyle w:val="13"/>
        <w:spacing w:before="1" w:line="240" w:lineRule="auto"/>
        <w:ind w:left="-284" w:right="-285" w:firstLine="708"/>
        <w:jc w:val="both"/>
        <w:rPr>
          <w:rFonts w:hint="default" w:asciiTheme="minorAscii" w:hAnsiTheme="minorAscii" w:cstheme="minorHAnsi"/>
          <w:sz w:val="22"/>
          <w:szCs w:val="22"/>
        </w:rPr>
      </w:pPr>
      <w:r>
        <w:rPr>
          <w:rFonts w:hint="default" w:asciiTheme="minorAscii" w:hAnsiTheme="minorAscii" w:cstheme="minorHAnsi"/>
          <w:sz w:val="22"/>
          <w:szCs w:val="22"/>
        </w:rPr>
        <w:t>Apresentar</w:t>
      </w:r>
      <w:r>
        <w:rPr>
          <w:rFonts w:hint="default" w:asciiTheme="minorAscii" w:hAnsiTheme="minorAscii" w:cstheme="minorHAnsi"/>
          <w:spacing w:val="-4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uma</w:t>
      </w:r>
      <w:r>
        <w:rPr>
          <w:rFonts w:hint="default" w:asciiTheme="minorAscii" w:hAnsiTheme="minorAscii" w:cstheme="minorHAnsi"/>
          <w:spacing w:val="-2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simulação</w:t>
      </w:r>
      <w:r>
        <w:rPr>
          <w:rFonts w:hint="default" w:asciiTheme="minorAscii" w:hAnsiTheme="minorAscii" w:cstheme="minorHAnsi"/>
          <w:spacing w:val="-7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comparativa</w:t>
      </w:r>
      <w:r>
        <w:rPr>
          <w:rFonts w:hint="default" w:asciiTheme="minorAscii" w:hAnsiTheme="minorAscii" w:cstheme="minorHAnsi"/>
          <w:spacing w:val="-3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entre</w:t>
      </w:r>
      <w:r>
        <w:rPr>
          <w:rFonts w:hint="default" w:asciiTheme="minorAscii" w:hAnsiTheme="minorAscii" w:cstheme="minorHAnsi"/>
          <w:spacing w:val="-2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a</w:t>
      </w:r>
      <w:r>
        <w:rPr>
          <w:rFonts w:hint="default" w:asciiTheme="minorAscii" w:hAnsiTheme="minorAscii" w:cstheme="minorHAnsi"/>
          <w:spacing w:val="-2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modificação</w:t>
      </w:r>
      <w:r>
        <w:rPr>
          <w:rFonts w:hint="default" w:asciiTheme="minorAscii" w:hAnsiTheme="minorAscii" w:cstheme="minorHAnsi"/>
          <w:spacing w:val="-3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da</w:t>
      </w:r>
      <w:r>
        <w:rPr>
          <w:rFonts w:hint="default" w:asciiTheme="minorAscii" w:hAnsiTheme="minorAscii" w:cstheme="minorHAnsi"/>
          <w:spacing w:val="-2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interseção</w:t>
      </w:r>
      <w:r>
        <w:rPr>
          <w:rFonts w:hint="default" w:asciiTheme="minorAscii" w:hAnsiTheme="minorAscii" w:cstheme="minorHAnsi"/>
          <w:spacing w:val="-3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viária,</w:t>
      </w:r>
      <w:r>
        <w:rPr>
          <w:rFonts w:hint="default" w:asciiTheme="minorAscii" w:hAnsiTheme="minorAscii" w:cstheme="minorHAnsi"/>
          <w:spacing w:val="-3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por meio da engenharia de tráfego, com ajuste nas sinalizações semafóricas, em dois trechos da</w:t>
      </w:r>
      <w:r>
        <w:rPr>
          <w:rFonts w:hint="default" w:asciiTheme="minorAscii" w:hAnsiTheme="minorAscii" w:cstheme="minorHAns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Rodovia BR -</w:t>
      </w:r>
      <w:r>
        <w:rPr>
          <w:rFonts w:hint="default" w:asciiTheme="minorAscii" w:hAnsiTheme="minorAscii" w:cstheme="minorHAnsi"/>
          <w:spacing w:val="-1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222 em</w:t>
      </w:r>
      <w:r>
        <w:rPr>
          <w:rFonts w:hint="default" w:asciiTheme="minorAscii" w:hAnsiTheme="minorAscii" w:cstheme="minorHAns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Açailândia</w:t>
      </w:r>
      <w:r>
        <w:rPr>
          <w:rFonts w:hint="default" w:asciiTheme="minorAscii" w:hAnsiTheme="minorAscii" w:cstheme="minorHAnsi"/>
          <w:spacing w:val="-4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(MA) para</w:t>
      </w:r>
      <w:r>
        <w:rPr>
          <w:rFonts w:hint="default" w:asciiTheme="minorAscii" w:hAnsiTheme="minorAscii" w:cstheme="minorHAnsi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 xml:space="preserve">à otimização do tráfego. </w:t>
      </w:r>
      <w:r>
        <w:rPr>
          <w:rFonts w:hint="default" w:asciiTheme="minorAscii" w:hAnsiTheme="minorAscii" w:cstheme="minorHAnsi"/>
          <w:sz w:val="22"/>
          <w:szCs w:val="22"/>
          <w:lang w:val="pt-BR"/>
        </w:rPr>
        <w:t>P</w:t>
      </w:r>
      <w:r>
        <w:rPr>
          <w:rFonts w:hint="default" w:asciiTheme="minorAscii" w:hAnsiTheme="minorAscii" w:cstheme="minorHAnsi"/>
          <w:sz w:val="22"/>
          <w:szCs w:val="22"/>
        </w:rPr>
        <w:t>ropor</w:t>
      </w:r>
      <w:r>
        <w:rPr>
          <w:rFonts w:hint="default" w:asciiTheme="minorAscii" w:hAnsiTheme="minorAscii" w:cstheme="minorHAnsi"/>
          <w:spacing w:val="-4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alteração</w:t>
      </w:r>
      <w:r>
        <w:rPr>
          <w:rFonts w:hint="default" w:asciiTheme="minorAscii" w:hAnsiTheme="minorAscii" w:cstheme="minorHAnsi"/>
          <w:spacing w:val="-3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na</w:t>
      </w:r>
      <w:r>
        <w:rPr>
          <w:rFonts w:hint="default" w:asciiTheme="minorAscii" w:hAnsiTheme="minorAscii" w:cstheme="minorHAnsi"/>
          <w:spacing w:val="-3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sinalização</w:t>
      </w:r>
      <w:r>
        <w:rPr>
          <w:rFonts w:hint="default" w:asciiTheme="minorAscii" w:hAnsiTheme="minorAscii" w:cstheme="minorHAnsi"/>
          <w:spacing w:val="-3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horizontal,</w:t>
      </w:r>
      <w:r>
        <w:rPr>
          <w:rFonts w:hint="default" w:asciiTheme="minorAscii" w:hAnsiTheme="minorAscii" w:cstheme="minorHAnsi"/>
          <w:spacing w:val="-3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vertical</w:t>
      </w:r>
      <w:r>
        <w:rPr>
          <w:rFonts w:hint="default" w:asciiTheme="minorAscii" w:hAnsiTheme="minorAscii" w:cstheme="minorHAnsi"/>
          <w:spacing w:val="-3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e</w:t>
      </w:r>
      <w:r>
        <w:rPr>
          <w:rFonts w:hint="default" w:asciiTheme="minorAscii" w:hAnsiTheme="minorAscii" w:cstheme="minorHAnsi"/>
          <w:spacing w:val="-3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semafórica</w:t>
      </w:r>
      <w:r>
        <w:rPr>
          <w:rFonts w:hint="default" w:asciiTheme="minorAscii" w:hAnsiTheme="minorAscii" w:cstheme="minorHAnsi"/>
          <w:spacing w:val="-2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para</w:t>
      </w:r>
      <w:r>
        <w:rPr>
          <w:rFonts w:hint="default" w:asciiTheme="minorAscii" w:hAnsiTheme="minorAscii" w:cstheme="minorHAnsi"/>
          <w:spacing w:val="-3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maior</w:t>
      </w:r>
      <w:r>
        <w:rPr>
          <w:rFonts w:hint="default" w:asciiTheme="minorAscii" w:hAnsiTheme="minorAscii" w:cstheme="minorHAnsi"/>
          <w:spacing w:val="-3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fluidez</w:t>
      </w:r>
      <w:r>
        <w:rPr>
          <w:rFonts w:hint="default" w:asciiTheme="minorAscii" w:hAnsiTheme="minorAscii" w:cstheme="minorHAnsi"/>
          <w:spacing w:val="-6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 xml:space="preserve">do </w:t>
      </w:r>
      <w:r>
        <w:rPr>
          <w:rFonts w:hint="default" w:asciiTheme="minorAscii" w:hAnsiTheme="minorAscii" w:cstheme="minorHAnsi"/>
          <w:spacing w:val="-57"/>
          <w:sz w:val="22"/>
          <w:szCs w:val="22"/>
        </w:rPr>
        <w:t xml:space="preserve">  </w:t>
      </w:r>
      <w:r>
        <w:rPr>
          <w:rFonts w:hint="default" w:asciiTheme="minorAscii" w:hAnsiTheme="minorAscii" w:cstheme="minorHAnsi"/>
          <w:sz w:val="22"/>
          <w:szCs w:val="22"/>
        </w:rPr>
        <w:t>tráfego e comparar</w:t>
      </w:r>
      <w:r>
        <w:rPr>
          <w:rFonts w:hint="default" w:asciiTheme="minorAscii" w:hAnsiTheme="minorAscii" w:cstheme="minorHAnsi"/>
          <w:spacing w:val="-2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a</w:t>
      </w:r>
      <w:r>
        <w:rPr>
          <w:rFonts w:hint="default" w:asciiTheme="minorAscii" w:hAnsiTheme="minorAscii" w:cstheme="minorHAnsi"/>
          <w:spacing w:val="-1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proposta</w:t>
      </w:r>
      <w:r>
        <w:rPr>
          <w:rFonts w:hint="default" w:asciiTheme="minorAscii" w:hAnsiTheme="minorAscii" w:cstheme="minorHAnsi"/>
          <w:spacing w:val="-1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de</w:t>
      </w:r>
      <w:r>
        <w:rPr>
          <w:rFonts w:hint="default" w:asciiTheme="minorAscii" w:hAnsiTheme="minorAscii" w:cstheme="minorHAnsi"/>
          <w:spacing w:val="-5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alteração</w:t>
      </w:r>
      <w:r>
        <w:rPr>
          <w:rFonts w:hint="default" w:asciiTheme="minorAscii" w:hAnsiTheme="minorAscii" w:cstheme="minorHAnsi"/>
          <w:spacing w:val="-2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na</w:t>
      </w:r>
      <w:r>
        <w:rPr>
          <w:rFonts w:hint="default" w:asciiTheme="minorAscii" w:hAnsiTheme="minorAscii" w:cstheme="minorHAnsi"/>
          <w:spacing w:val="-1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geometria</w:t>
      </w:r>
      <w:r>
        <w:rPr>
          <w:rFonts w:hint="default" w:asciiTheme="minorAscii" w:hAnsiTheme="minorAscii" w:cstheme="minorHAnsi"/>
          <w:spacing w:val="-1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da</w:t>
      </w:r>
      <w:r>
        <w:rPr>
          <w:rFonts w:hint="default" w:asciiTheme="minorAscii" w:hAnsiTheme="minorAscii" w:cstheme="minorHAnsi"/>
          <w:spacing w:val="-1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rodovia</w:t>
      </w:r>
      <w:r>
        <w:rPr>
          <w:rFonts w:hint="default" w:asciiTheme="minorAscii" w:hAnsiTheme="minorAscii" w:cstheme="minorHAnsi"/>
          <w:spacing w:val="-1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com</w:t>
      </w:r>
      <w:r>
        <w:rPr>
          <w:rFonts w:hint="default" w:asciiTheme="minorAscii" w:hAnsiTheme="minorAscii" w:cstheme="minorHAnsi"/>
          <w:spacing w:val="-2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a</w:t>
      </w:r>
      <w:r>
        <w:rPr>
          <w:rFonts w:hint="default" w:asciiTheme="minorAscii" w:hAnsiTheme="minorAscii" w:cstheme="minorHAnsi"/>
          <w:spacing w:val="-1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otimização</w:t>
      </w:r>
      <w:r>
        <w:rPr>
          <w:rFonts w:hint="default" w:asciiTheme="minorAscii" w:hAnsiTheme="minorAscii" w:cstheme="minorHAnsi"/>
          <w:spacing w:val="-2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da</w:t>
      </w:r>
      <w:r>
        <w:rPr>
          <w:rFonts w:hint="default" w:asciiTheme="minorAscii" w:hAnsiTheme="minorAscii" w:cstheme="minorHAnsi"/>
          <w:spacing w:val="-57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sinalização</w:t>
      </w:r>
      <w:r>
        <w:rPr>
          <w:rFonts w:hint="default" w:asciiTheme="minorAscii" w:hAnsiTheme="minorAscii" w:cstheme="minorHAnsi"/>
          <w:spacing w:val="-1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sz w:val="22"/>
          <w:szCs w:val="22"/>
        </w:rPr>
        <w:t>semafórica.</w:t>
      </w:r>
    </w:p>
    <w:p>
      <w:pPr>
        <w:pStyle w:val="13"/>
        <w:spacing w:line="240" w:lineRule="auto"/>
        <w:ind w:left="-284" w:right="-285"/>
        <w:jc w:val="both"/>
        <w:rPr>
          <w:rFonts w:hint="default" w:asciiTheme="minorAscii" w:hAnsiTheme="minorAscii"/>
          <w:b/>
          <w:bCs/>
          <w:sz w:val="22"/>
          <w:szCs w:val="22"/>
        </w:rPr>
      </w:pPr>
    </w:p>
    <w:p>
      <w:pPr>
        <w:pStyle w:val="13"/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-285" w:hanging="284"/>
        <w:jc w:val="both"/>
        <w:rPr>
          <w:rFonts w:hint="default" w:asciiTheme="minorAscii" w:hAnsiTheme="minorAscii"/>
          <w:b/>
          <w:bCs/>
          <w:color w:val="auto"/>
          <w:sz w:val="22"/>
          <w:szCs w:val="22"/>
        </w:rPr>
      </w:pPr>
      <w:r>
        <w:rPr>
          <w:rFonts w:hint="default" w:asciiTheme="minorAscii" w:hAnsiTheme="minorAscii"/>
          <w:b/>
          <w:bCs/>
          <w:color w:val="auto"/>
          <w:sz w:val="22"/>
          <w:szCs w:val="22"/>
        </w:rPr>
        <w:t>METODOLOGIA</w:t>
      </w:r>
    </w:p>
    <w:p>
      <w:pPr>
        <w:pStyle w:val="13"/>
        <w:spacing w:line="240" w:lineRule="auto"/>
        <w:ind w:left="-284" w:right="-285" w:firstLine="710"/>
        <w:jc w:val="both"/>
        <w:rPr>
          <w:rFonts w:hint="default" w:asciiTheme="minorAscii" w:hAnsiTheme="minorAscii"/>
          <w:color w:val="auto"/>
          <w:sz w:val="22"/>
          <w:szCs w:val="22"/>
        </w:rPr>
      </w:pPr>
      <w:r>
        <w:rPr>
          <w:rFonts w:hint="default" w:asciiTheme="minorAscii" w:hAnsiTheme="minorAscii"/>
          <w:color w:val="auto"/>
          <w:sz w:val="22"/>
          <w:szCs w:val="22"/>
        </w:rPr>
        <w:t>Este</w:t>
      </w:r>
      <w:r>
        <w:rPr>
          <w:rFonts w:hint="default" w:asciiTheme="minorAscii" w:hAnsiTheme="minorAscii"/>
          <w:color w:val="auto"/>
          <w:spacing w:val="-9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trabalho</w:t>
      </w:r>
      <w:r>
        <w:rPr>
          <w:rFonts w:hint="default" w:asciiTheme="minorAscii" w:hAnsiTheme="minorAscii"/>
          <w:color w:val="auto"/>
          <w:spacing w:val="-13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propõe</w:t>
      </w:r>
      <w:r>
        <w:rPr>
          <w:rFonts w:hint="default" w:asciiTheme="minorAscii" w:hAnsiTheme="minorAscii"/>
          <w:color w:val="auto"/>
          <w:spacing w:val="-9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a</w:t>
      </w:r>
      <w:r>
        <w:rPr>
          <w:rFonts w:hint="default" w:asciiTheme="minorAscii" w:hAnsiTheme="minorAscii"/>
          <w:color w:val="auto"/>
          <w:spacing w:val="-12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análise</w:t>
      </w:r>
      <w:r>
        <w:rPr>
          <w:rFonts w:hint="default" w:asciiTheme="minorAscii" w:hAnsiTheme="minorAscii"/>
          <w:color w:val="auto"/>
          <w:spacing w:val="-13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em</w:t>
      </w:r>
      <w:r>
        <w:rPr>
          <w:rFonts w:hint="default" w:asciiTheme="minorAscii" w:hAnsiTheme="minorAscii"/>
          <w:color w:val="auto"/>
          <w:spacing w:val="-8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2</w:t>
      </w:r>
      <w:r>
        <w:rPr>
          <w:rFonts w:hint="default" w:asciiTheme="minorAscii" w:hAnsiTheme="minorAscii"/>
          <w:color w:val="auto"/>
          <w:spacing w:val="-14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trechos</w:t>
      </w:r>
      <w:r>
        <w:rPr>
          <w:rFonts w:hint="default" w:asciiTheme="minorAscii" w:hAnsiTheme="minorAscii"/>
          <w:color w:val="auto"/>
          <w:spacing w:val="-11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de</w:t>
      </w:r>
      <w:r>
        <w:rPr>
          <w:rFonts w:hint="default" w:asciiTheme="minorAscii" w:hAnsiTheme="minorAscii"/>
          <w:color w:val="auto"/>
          <w:spacing w:val="-9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rodovia</w:t>
      </w:r>
      <w:r>
        <w:rPr>
          <w:rFonts w:hint="default" w:asciiTheme="minorAscii" w:hAnsiTheme="minorAscii"/>
          <w:color w:val="auto"/>
          <w:spacing w:val="-8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urbana,</w:t>
      </w:r>
      <w:r>
        <w:rPr>
          <w:rFonts w:hint="default" w:asciiTheme="minorAscii" w:hAnsiTheme="minorAscii"/>
          <w:color w:val="auto"/>
          <w:spacing w:val="-14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localizadas</w:t>
      </w:r>
      <w:r>
        <w:rPr>
          <w:rFonts w:hint="default" w:asciiTheme="minorAscii" w:hAnsiTheme="minorAscii"/>
          <w:color w:val="auto"/>
          <w:spacing w:val="-11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no</w:t>
      </w:r>
      <w:r>
        <w:rPr>
          <w:rFonts w:hint="default" w:asciiTheme="minorAscii" w:hAnsiTheme="minorAscii"/>
          <w:color w:val="auto"/>
          <w:spacing w:val="-10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município</w:t>
      </w:r>
      <w:r>
        <w:rPr>
          <w:rFonts w:hint="default" w:asciiTheme="minorAscii" w:hAnsiTheme="minorAscii"/>
          <w:color w:val="auto"/>
          <w:spacing w:val="-57"/>
          <w:sz w:val="22"/>
          <w:szCs w:val="22"/>
        </w:rPr>
        <w:t xml:space="preserve">     </w:t>
      </w:r>
      <w:r>
        <w:rPr>
          <w:rFonts w:hint="default" w:asciiTheme="minorAscii" w:hAnsiTheme="minorAscii"/>
          <w:color w:val="auto"/>
          <w:sz w:val="22"/>
          <w:szCs w:val="22"/>
        </w:rPr>
        <w:t>de Açailândia-MA no qual enfrentam diariamente um grande tráfego de transporte de carga e</w:t>
      </w:r>
      <w:r>
        <w:rPr>
          <w:rFonts w:hint="default" w:asciiTheme="minorAscii" w:hAnsiTheme="minorAscii"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de</w:t>
      </w:r>
      <w:r>
        <w:rPr>
          <w:rFonts w:hint="default" w:asciiTheme="minorAscii" w:hAnsiTheme="minorAscii"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pessoas,</w:t>
      </w:r>
      <w:r>
        <w:rPr>
          <w:rFonts w:hint="default" w:asciiTheme="minorAscii" w:hAnsiTheme="minorAscii"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ocasionando</w:t>
      </w:r>
      <w:r>
        <w:rPr>
          <w:rFonts w:hint="default" w:asciiTheme="minorAscii" w:hAnsiTheme="minorAscii"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um</w:t>
      </w:r>
      <w:r>
        <w:rPr>
          <w:rFonts w:hint="default" w:asciiTheme="minorAscii" w:hAnsiTheme="minorAscii"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congestionamento</w:t>
      </w:r>
      <w:r>
        <w:rPr>
          <w:rFonts w:hint="default" w:asciiTheme="minorAscii" w:hAnsiTheme="minorAscii"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local</w:t>
      </w:r>
      <w:r>
        <w:rPr>
          <w:rFonts w:hint="default" w:asciiTheme="minorAscii" w:hAnsiTheme="minorAscii"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nas</w:t>
      </w:r>
      <w:r>
        <w:rPr>
          <w:rFonts w:hint="default" w:asciiTheme="minorAscii" w:hAnsiTheme="minorAscii"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imediações</w:t>
      </w:r>
      <w:r>
        <w:rPr>
          <w:rFonts w:hint="default" w:asciiTheme="minorAscii" w:hAnsiTheme="minorAscii"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semafóricas.</w:t>
      </w:r>
      <w:r>
        <w:rPr>
          <w:rFonts w:hint="default" w:asciiTheme="minorAscii" w:hAnsiTheme="minorAscii"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Tal</w:t>
      </w:r>
      <w:r>
        <w:rPr>
          <w:rFonts w:hint="default" w:asciiTheme="minorAscii" w:hAnsiTheme="minorAscii"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problemática</w:t>
      </w:r>
      <w:r>
        <w:rPr>
          <w:rFonts w:hint="default" w:asciiTheme="minorAscii" w:hAnsiTheme="minorAscii"/>
          <w:color w:val="auto"/>
          <w:spacing w:val="-1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se</w:t>
      </w:r>
      <w:r>
        <w:rPr>
          <w:rFonts w:hint="default" w:asciiTheme="minorAscii" w:hAnsiTheme="minorAscii"/>
          <w:color w:val="auto"/>
          <w:spacing w:val="-1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deve</w:t>
      </w:r>
      <w:r>
        <w:rPr>
          <w:rFonts w:hint="default" w:asciiTheme="minorAscii" w:hAnsiTheme="minorAscii"/>
          <w:color w:val="auto"/>
          <w:spacing w:val="-1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a</w:t>
      </w:r>
      <w:r>
        <w:rPr>
          <w:rFonts w:hint="default" w:asciiTheme="minorAscii" w:hAnsiTheme="minorAscii"/>
          <w:color w:val="auto"/>
          <w:spacing w:val="-1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precariedade</w:t>
      </w:r>
      <w:r>
        <w:rPr>
          <w:rFonts w:hint="default" w:asciiTheme="minorAscii" w:hAnsiTheme="minorAscii"/>
          <w:color w:val="auto"/>
          <w:spacing w:val="-1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na</w:t>
      </w:r>
      <w:r>
        <w:rPr>
          <w:rFonts w:hint="default" w:asciiTheme="minorAscii" w:hAnsiTheme="minorAscii"/>
          <w:color w:val="auto"/>
          <w:spacing w:val="-1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infraestrutura</w:t>
      </w:r>
      <w:r>
        <w:rPr>
          <w:rFonts w:hint="default" w:asciiTheme="minorAscii" w:hAnsiTheme="minorAscii"/>
          <w:color w:val="auto"/>
          <w:spacing w:val="-5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local</w:t>
      </w:r>
      <w:r>
        <w:rPr>
          <w:rFonts w:hint="default" w:asciiTheme="minorAscii" w:hAnsiTheme="minorAscii"/>
          <w:color w:val="auto"/>
          <w:spacing w:val="-2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e</w:t>
      </w:r>
      <w:r>
        <w:rPr>
          <w:rFonts w:hint="default" w:asciiTheme="minorAscii" w:hAnsiTheme="minorAscii"/>
          <w:color w:val="auto"/>
          <w:spacing w:val="-1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de</w:t>
      </w:r>
      <w:r>
        <w:rPr>
          <w:rFonts w:hint="default" w:asciiTheme="minorAscii" w:hAnsiTheme="minorAscii"/>
          <w:color w:val="auto"/>
          <w:spacing w:val="-1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semáforos</w:t>
      </w:r>
      <w:r>
        <w:rPr>
          <w:rFonts w:hint="default" w:asciiTheme="minorAscii" w:hAnsiTheme="minorAscii"/>
          <w:color w:val="auto"/>
          <w:spacing w:val="-4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pouco</w:t>
      </w:r>
      <w:r>
        <w:rPr>
          <w:rFonts w:hint="default" w:asciiTheme="minorAscii" w:hAnsiTheme="minorAscii"/>
          <w:color w:val="auto"/>
          <w:spacing w:val="-2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funcionais.</w:t>
      </w:r>
    </w:p>
    <w:p>
      <w:pPr>
        <w:pStyle w:val="13"/>
        <w:spacing w:before="40" w:line="240" w:lineRule="auto"/>
        <w:ind w:left="-284" w:right="-285" w:firstLine="710"/>
        <w:jc w:val="both"/>
        <w:rPr>
          <w:rFonts w:hint="default" w:asciiTheme="minorAscii" w:hAnsiTheme="minorAscii"/>
          <w:color w:val="auto"/>
          <w:sz w:val="22"/>
          <w:szCs w:val="22"/>
        </w:rPr>
      </w:pPr>
      <w:r>
        <w:rPr>
          <w:rFonts w:hint="default" w:asciiTheme="minorAscii" w:hAnsiTheme="minorAscii"/>
          <w:color w:val="auto"/>
          <w:sz w:val="22"/>
          <w:szCs w:val="22"/>
        </w:rPr>
        <w:t>Devido ser um município que faz ligação a diversas cidades e estados, têm-se um</w:t>
      </w:r>
      <w:r>
        <w:rPr>
          <w:rFonts w:hint="default" w:asciiTheme="minorAscii" w:hAnsiTheme="minorAscii"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elevado</w:t>
      </w:r>
      <w:r>
        <w:rPr>
          <w:rFonts w:hint="default" w:asciiTheme="minorAscii" w:hAnsiTheme="minorAscii"/>
          <w:color w:val="auto"/>
          <w:spacing w:val="33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congestionamento</w:t>
      </w:r>
      <w:r>
        <w:rPr>
          <w:rFonts w:hint="default" w:asciiTheme="minorAscii" w:hAnsiTheme="minorAscii"/>
          <w:color w:val="auto"/>
          <w:spacing w:val="33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principalmente</w:t>
      </w:r>
      <w:r>
        <w:rPr>
          <w:rFonts w:hint="default" w:asciiTheme="minorAscii" w:hAnsiTheme="minorAscii"/>
          <w:color w:val="auto"/>
          <w:spacing w:val="34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em</w:t>
      </w:r>
      <w:r>
        <w:rPr>
          <w:rFonts w:hint="default" w:asciiTheme="minorAscii" w:hAnsiTheme="minorAscii"/>
          <w:color w:val="auto"/>
          <w:spacing w:val="35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horários</w:t>
      </w:r>
      <w:r>
        <w:rPr>
          <w:rFonts w:hint="default" w:asciiTheme="minorAscii" w:hAnsiTheme="minorAscii"/>
          <w:color w:val="auto"/>
          <w:spacing w:val="32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de</w:t>
      </w:r>
      <w:r>
        <w:rPr>
          <w:rFonts w:hint="default" w:asciiTheme="minorAscii" w:hAnsiTheme="minorAscii"/>
          <w:color w:val="auto"/>
          <w:spacing w:val="34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pico,</w:t>
      </w:r>
      <w:r>
        <w:rPr>
          <w:rFonts w:hint="default" w:asciiTheme="minorAscii" w:hAnsiTheme="minorAscii"/>
          <w:color w:val="auto"/>
          <w:spacing w:val="33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desde</w:t>
      </w:r>
      <w:r>
        <w:rPr>
          <w:rFonts w:hint="default" w:asciiTheme="minorAscii" w:hAnsiTheme="minorAscii"/>
          <w:color w:val="auto"/>
          <w:spacing w:val="35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transporte</w:t>
      </w:r>
      <w:r>
        <w:rPr>
          <w:rFonts w:hint="default" w:asciiTheme="minorAscii" w:hAnsiTheme="minorAscii"/>
          <w:color w:val="auto"/>
          <w:spacing w:val="49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coletivo</w:t>
      </w:r>
      <w:r>
        <w:rPr>
          <w:rFonts w:hint="default" w:asciiTheme="minorAscii" w:hAnsiTheme="minorAscii"/>
          <w:color w:val="auto"/>
          <w:spacing w:val="33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e privado até de carga e mercadorias. Diante disso, será</w:t>
      </w:r>
      <w:r>
        <w:rPr>
          <w:rFonts w:hint="default" w:asciiTheme="minorAscii" w:hAnsiTheme="minorAscii"/>
          <w:color w:val="auto"/>
          <w:spacing w:val="-9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realizado</w:t>
      </w:r>
      <w:r>
        <w:rPr>
          <w:rFonts w:hint="default" w:asciiTheme="minorAscii" w:hAnsiTheme="minorAscii"/>
          <w:color w:val="auto"/>
          <w:spacing w:val="-9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um</w:t>
      </w:r>
      <w:r>
        <w:rPr>
          <w:rFonts w:hint="default" w:asciiTheme="minorAscii" w:hAnsiTheme="minorAscii"/>
          <w:color w:val="auto"/>
          <w:spacing w:val="-8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estudo</w:t>
      </w:r>
      <w:r>
        <w:rPr>
          <w:rFonts w:hint="default" w:asciiTheme="minorAscii" w:hAnsiTheme="minorAscii"/>
          <w:color w:val="auto"/>
          <w:spacing w:val="-10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de</w:t>
      </w:r>
      <w:r>
        <w:rPr>
          <w:rFonts w:hint="default" w:asciiTheme="minorAscii" w:hAnsiTheme="minorAscii"/>
          <w:color w:val="auto"/>
          <w:spacing w:val="-8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campo</w:t>
      </w:r>
      <w:r>
        <w:rPr>
          <w:rFonts w:hint="default" w:asciiTheme="minorAscii" w:hAnsiTheme="minorAscii"/>
          <w:color w:val="auto"/>
          <w:spacing w:val="-9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para</w:t>
      </w:r>
      <w:r>
        <w:rPr>
          <w:rFonts w:hint="default" w:asciiTheme="minorAscii" w:hAnsiTheme="minorAscii"/>
          <w:color w:val="auto"/>
          <w:spacing w:val="-9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analisar</w:t>
      </w:r>
      <w:r>
        <w:rPr>
          <w:rFonts w:hint="default" w:asciiTheme="minorAscii" w:hAnsiTheme="minorAscii"/>
          <w:color w:val="auto"/>
          <w:spacing w:val="-9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o</w:t>
      </w:r>
      <w:r>
        <w:rPr>
          <w:rFonts w:hint="default" w:asciiTheme="minorAscii" w:hAnsiTheme="minorAscii"/>
          <w:color w:val="auto"/>
          <w:spacing w:val="-9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ciclo</w:t>
      </w:r>
      <w:r>
        <w:rPr>
          <w:rFonts w:hint="default" w:asciiTheme="minorAscii" w:hAnsiTheme="minorAscii"/>
          <w:color w:val="auto"/>
          <w:spacing w:val="-9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total</w:t>
      </w:r>
      <w:r>
        <w:rPr>
          <w:rFonts w:hint="default" w:asciiTheme="minorAscii" w:hAnsiTheme="minorAscii"/>
          <w:color w:val="auto"/>
          <w:spacing w:val="-9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verde,</w:t>
      </w:r>
      <w:r>
        <w:rPr>
          <w:rFonts w:hint="default" w:asciiTheme="minorAscii" w:hAnsiTheme="minorAscii"/>
          <w:color w:val="auto"/>
          <w:spacing w:val="-9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a</w:t>
      </w:r>
      <w:r>
        <w:rPr>
          <w:rFonts w:hint="default" w:asciiTheme="minorAscii" w:hAnsiTheme="minorAscii"/>
          <w:color w:val="auto"/>
          <w:spacing w:val="-8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quantidade</w:t>
      </w:r>
      <w:r>
        <w:rPr>
          <w:rFonts w:hint="default" w:asciiTheme="minorAscii" w:hAnsiTheme="minorAscii"/>
          <w:color w:val="auto"/>
          <w:spacing w:val="-9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média</w:t>
      </w:r>
      <w:r>
        <w:rPr>
          <w:rFonts w:hint="default" w:asciiTheme="minorAscii" w:hAnsiTheme="minorAscii"/>
          <w:color w:val="auto"/>
          <w:spacing w:val="-57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de</w:t>
      </w:r>
      <w:r>
        <w:rPr>
          <w:rFonts w:hint="default" w:asciiTheme="minorAscii" w:hAnsiTheme="minorAscii"/>
          <w:color w:val="auto"/>
          <w:spacing w:val="-4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veículos</w:t>
      </w:r>
      <w:r>
        <w:rPr>
          <w:rFonts w:hint="default" w:asciiTheme="minorAscii" w:hAnsiTheme="minorAscii"/>
          <w:color w:val="auto"/>
          <w:spacing w:val="-6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que</w:t>
      </w:r>
      <w:r>
        <w:rPr>
          <w:rFonts w:hint="default" w:asciiTheme="minorAscii" w:hAnsiTheme="minorAscii"/>
          <w:color w:val="auto"/>
          <w:spacing w:val="-4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conseguem</w:t>
      </w:r>
      <w:r>
        <w:rPr>
          <w:rFonts w:hint="default" w:asciiTheme="minorAscii" w:hAnsiTheme="minorAscii"/>
          <w:color w:val="auto"/>
          <w:spacing w:val="-4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avançar</w:t>
      </w:r>
      <w:r>
        <w:rPr>
          <w:rFonts w:hint="default" w:asciiTheme="minorAscii" w:hAnsiTheme="minorAscii"/>
          <w:color w:val="auto"/>
          <w:spacing w:val="-4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o</w:t>
      </w:r>
      <w:r>
        <w:rPr>
          <w:rFonts w:hint="default" w:asciiTheme="minorAscii" w:hAnsiTheme="minorAscii"/>
          <w:color w:val="auto"/>
          <w:spacing w:val="-6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sinal,</w:t>
      </w:r>
      <w:r>
        <w:rPr>
          <w:rFonts w:hint="default" w:asciiTheme="minorAscii" w:hAnsiTheme="minorAscii"/>
          <w:color w:val="auto"/>
          <w:spacing w:val="-5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os</w:t>
      </w:r>
      <w:r>
        <w:rPr>
          <w:rFonts w:hint="default" w:asciiTheme="minorAscii" w:hAnsiTheme="minorAscii"/>
          <w:color w:val="auto"/>
          <w:spacing w:val="-6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modelos</w:t>
      </w:r>
      <w:r>
        <w:rPr>
          <w:rFonts w:hint="default" w:asciiTheme="minorAscii" w:hAnsiTheme="minorAscii"/>
          <w:color w:val="auto"/>
          <w:spacing w:val="-7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de</w:t>
      </w:r>
      <w:r>
        <w:rPr>
          <w:rFonts w:hint="default" w:asciiTheme="minorAscii" w:hAnsiTheme="minorAscii"/>
          <w:color w:val="auto"/>
          <w:spacing w:val="-3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transportes</w:t>
      </w:r>
      <w:r>
        <w:rPr>
          <w:rFonts w:hint="default" w:asciiTheme="minorAscii" w:hAnsiTheme="minorAscii"/>
          <w:color w:val="auto"/>
          <w:spacing w:val="-6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e</w:t>
      </w:r>
      <w:r>
        <w:rPr>
          <w:rFonts w:hint="default" w:asciiTheme="minorAscii" w:hAnsiTheme="minorAscii"/>
          <w:color w:val="auto"/>
          <w:spacing w:val="-4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os</w:t>
      </w:r>
      <w:r>
        <w:rPr>
          <w:rFonts w:hint="default" w:asciiTheme="minorAscii" w:hAnsiTheme="minorAscii"/>
          <w:color w:val="auto"/>
          <w:spacing w:val="-2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movimentos</w:t>
      </w:r>
      <w:r>
        <w:rPr>
          <w:rFonts w:hint="default" w:asciiTheme="minorAscii" w:hAnsiTheme="minorAscii"/>
          <w:color w:val="auto"/>
          <w:spacing w:val="-6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que</w:t>
      </w:r>
      <w:r>
        <w:rPr>
          <w:rFonts w:hint="default" w:asciiTheme="minorAscii" w:hAnsiTheme="minorAscii"/>
          <w:color w:val="auto"/>
          <w:spacing w:val="10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os</w:t>
      </w:r>
      <w:r>
        <w:rPr>
          <w:rFonts w:hint="default" w:asciiTheme="minorAscii" w:hAnsiTheme="minorAscii"/>
          <w:color w:val="auto"/>
          <w:spacing w:val="-57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veículos fazem na intersecção da via, como: convergência, divergência, interceptação ou não. Além disso, serão utilizados modelos matemáticos e softwares que irão auxiliar</w:t>
      </w:r>
      <w:r>
        <w:rPr>
          <w:rFonts w:hint="default" w:asciiTheme="minorAscii" w:hAnsiTheme="minorAscii"/>
          <w:color w:val="auto"/>
          <w:spacing w:val="-57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na</w:t>
      </w:r>
      <w:r>
        <w:rPr>
          <w:rFonts w:hint="default" w:asciiTheme="minorAscii" w:hAnsiTheme="minorAscii"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idealização</w:t>
      </w:r>
      <w:r>
        <w:rPr>
          <w:rFonts w:hint="default" w:asciiTheme="minorAscii" w:hAnsiTheme="minorAscii"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de</w:t>
      </w:r>
      <w:r>
        <w:rPr>
          <w:rFonts w:hint="default" w:asciiTheme="minorAscii" w:hAnsiTheme="minorAscii"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tempo</w:t>
      </w:r>
      <w:r>
        <w:rPr>
          <w:rFonts w:hint="default" w:asciiTheme="minorAscii" w:hAnsiTheme="minorAscii"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semafórico</w:t>
      </w:r>
      <w:r>
        <w:rPr>
          <w:rFonts w:hint="default" w:asciiTheme="minorAscii" w:hAnsiTheme="minorAscii"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eficiente</w:t>
      </w:r>
      <w:r>
        <w:rPr>
          <w:rFonts w:hint="default" w:asciiTheme="minorAscii" w:hAnsiTheme="minorAscii"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que</w:t>
      </w:r>
      <w:r>
        <w:rPr>
          <w:rFonts w:hint="default" w:asciiTheme="minorAscii" w:hAnsiTheme="minorAscii"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proporcione</w:t>
      </w:r>
      <w:r>
        <w:rPr>
          <w:rFonts w:hint="default" w:asciiTheme="minorAscii" w:hAnsiTheme="minorAscii"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a</w:t>
      </w:r>
      <w:r>
        <w:rPr>
          <w:rFonts w:hint="default" w:asciiTheme="minorAscii" w:hAnsiTheme="minorAscii"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diminuição</w:t>
      </w:r>
      <w:r>
        <w:rPr>
          <w:rFonts w:hint="default" w:asciiTheme="minorAscii" w:hAnsiTheme="minorAscii"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de</w:t>
      </w:r>
      <w:r>
        <w:rPr>
          <w:rFonts w:hint="default" w:asciiTheme="minorAscii" w:hAnsiTheme="minorAscii"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congestionamentos.</w:t>
      </w:r>
    </w:p>
    <w:p>
      <w:pPr>
        <w:pStyle w:val="13"/>
        <w:spacing w:before="40" w:line="240" w:lineRule="auto"/>
        <w:ind w:left="-284" w:right="-285" w:firstLine="710"/>
        <w:jc w:val="both"/>
        <w:rPr>
          <w:rFonts w:hint="default" w:asciiTheme="minorAscii" w:hAnsiTheme="minorAscii"/>
          <w:color w:val="auto"/>
          <w:sz w:val="22"/>
          <w:szCs w:val="22"/>
        </w:rPr>
      </w:pPr>
    </w:p>
    <w:p>
      <w:pPr>
        <w:pStyle w:val="13"/>
        <w:numPr>
          <w:ilvl w:val="0"/>
          <w:numId w:val="1"/>
        </w:numPr>
        <w:spacing w:before="40" w:line="240" w:lineRule="auto"/>
        <w:ind w:left="0" w:right="-285" w:hanging="284"/>
        <w:jc w:val="both"/>
        <w:rPr>
          <w:rFonts w:hint="default" w:asciiTheme="minorAscii" w:hAnsiTheme="minorAscii"/>
          <w:b/>
          <w:bCs/>
          <w:color w:val="auto"/>
          <w:sz w:val="22"/>
          <w:szCs w:val="22"/>
        </w:rPr>
      </w:pPr>
      <w:r>
        <w:rPr>
          <w:rFonts w:hint="default" w:asciiTheme="minorAscii" w:hAnsiTheme="minorAscii"/>
          <w:b/>
          <w:smallCaps/>
          <w:color w:val="auto"/>
          <w:sz w:val="22"/>
          <w:szCs w:val="22"/>
        </w:rPr>
        <w:t>RESULTADOS E DISCUSSÃO</w:t>
      </w:r>
    </w:p>
    <w:p>
      <w:pPr>
        <w:pStyle w:val="13"/>
        <w:spacing w:before="40" w:line="240" w:lineRule="auto"/>
        <w:ind w:left="-284" w:right="-285" w:firstLine="710"/>
        <w:jc w:val="both"/>
        <w:rPr>
          <w:rFonts w:hint="default" w:asciiTheme="minorAscii" w:hAnsiTheme="minorAscii"/>
          <w:color w:val="auto"/>
          <w:sz w:val="22"/>
          <w:szCs w:val="22"/>
        </w:rPr>
      </w:pPr>
      <w:r>
        <w:rPr>
          <w:rFonts w:hint="default" w:asciiTheme="minorAscii" w:hAnsiTheme="minorAscii"/>
          <w:color w:val="auto"/>
          <w:sz w:val="22"/>
          <w:szCs w:val="22"/>
        </w:rPr>
        <w:t>O</w:t>
      </w:r>
      <w:r>
        <w:rPr>
          <w:rFonts w:hint="default" w:asciiTheme="minorAscii" w:hAnsiTheme="minorAscii"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estudo</w:t>
      </w:r>
      <w:r>
        <w:rPr>
          <w:rFonts w:hint="default" w:asciiTheme="minorAscii" w:hAnsiTheme="minorAscii"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pretende</w:t>
      </w:r>
      <w:r>
        <w:rPr>
          <w:rFonts w:hint="default" w:asciiTheme="minorAscii" w:hAnsiTheme="minorAscii"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contribuir</w:t>
      </w:r>
      <w:r>
        <w:rPr>
          <w:rFonts w:hint="default" w:asciiTheme="minorAscii" w:hAnsiTheme="minorAscii"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para</w:t>
      </w:r>
      <w:r>
        <w:rPr>
          <w:rFonts w:hint="default" w:asciiTheme="minorAscii" w:hAnsiTheme="minorAscii"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minimização</w:t>
      </w:r>
      <w:r>
        <w:rPr>
          <w:rFonts w:hint="default" w:asciiTheme="minorAscii" w:hAnsiTheme="minorAscii"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de</w:t>
      </w:r>
      <w:r>
        <w:rPr>
          <w:rFonts w:hint="default" w:asciiTheme="minorAscii" w:hAnsiTheme="minorAscii"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congestionamento</w:t>
      </w:r>
      <w:r>
        <w:rPr>
          <w:rFonts w:hint="default" w:asciiTheme="minorAscii" w:hAnsiTheme="minorAscii"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na</w:t>
      </w:r>
      <w:r>
        <w:rPr>
          <w:rFonts w:hint="default" w:asciiTheme="minorAscii" w:hAnsiTheme="minorAscii"/>
          <w:color w:val="auto"/>
          <w:spacing w:val="1"/>
          <w:sz w:val="22"/>
          <w:szCs w:val="22"/>
        </w:rPr>
        <w:t>s imediações semafóricas</w:t>
      </w:r>
      <w:r>
        <w:rPr>
          <w:rFonts w:hint="default" w:asciiTheme="minorAscii" w:hAnsiTheme="minorAscii"/>
          <w:color w:val="auto"/>
          <w:sz w:val="22"/>
          <w:szCs w:val="22"/>
        </w:rPr>
        <w:t>, através de uma proposta de alteração do modelo semafórico</w:t>
      </w:r>
      <w:r>
        <w:rPr>
          <w:rFonts w:hint="default" w:asciiTheme="minorAscii" w:hAnsiTheme="minorAscii"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atual para um novo modelo de programação e funcionamento do tempo semafórico</w:t>
      </w:r>
      <w:r>
        <w:rPr>
          <w:rFonts w:hint="default" w:asciiTheme="minorAscii" w:hAnsiTheme="minorAscii"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atualizado e funcional. Além disso, pretende-se comprovar a eficiência desse novo</w:t>
      </w:r>
      <w:r>
        <w:rPr>
          <w:rFonts w:hint="default" w:asciiTheme="minorAscii" w:hAnsiTheme="minorAscii"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modelo através da utilização de simuladores de tráfego comparando a modificação na</w:t>
      </w:r>
      <w:r>
        <w:rPr>
          <w:rFonts w:hint="default" w:asciiTheme="minorAscii" w:hAnsiTheme="minorAscii"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intersecção</w:t>
      </w:r>
      <w:r>
        <w:rPr>
          <w:rFonts w:hint="default" w:asciiTheme="minorAscii" w:hAnsiTheme="minorAscii"/>
          <w:color w:val="auto"/>
          <w:spacing w:val="-8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com</w:t>
      </w:r>
      <w:r>
        <w:rPr>
          <w:rFonts w:hint="default" w:asciiTheme="minorAscii" w:hAnsiTheme="minorAscii"/>
          <w:color w:val="auto"/>
          <w:spacing w:val="-6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a</w:t>
      </w:r>
      <w:r>
        <w:rPr>
          <w:rFonts w:hint="default" w:asciiTheme="minorAscii" w:hAnsiTheme="minorAscii"/>
          <w:color w:val="auto"/>
          <w:spacing w:val="-5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otimização</w:t>
      </w:r>
      <w:r>
        <w:rPr>
          <w:rFonts w:hint="default" w:asciiTheme="minorAscii" w:hAnsiTheme="minorAscii"/>
          <w:color w:val="auto"/>
          <w:spacing w:val="-7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semafórica.</w:t>
      </w:r>
      <w:r>
        <w:rPr>
          <w:rFonts w:hint="default" w:asciiTheme="minorAscii" w:hAnsiTheme="minorAscii"/>
          <w:color w:val="auto"/>
          <w:spacing w:val="-3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Outrossim,</w:t>
      </w:r>
      <w:r>
        <w:rPr>
          <w:rFonts w:hint="default" w:asciiTheme="minorAscii" w:hAnsiTheme="minorAscii"/>
          <w:color w:val="auto"/>
          <w:spacing w:val="-7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é</w:t>
      </w:r>
      <w:r>
        <w:rPr>
          <w:rFonts w:hint="default" w:asciiTheme="minorAscii" w:hAnsiTheme="minorAscii"/>
          <w:color w:val="auto"/>
          <w:spacing w:val="-5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a</w:t>
      </w:r>
      <w:r>
        <w:rPr>
          <w:rFonts w:hint="default" w:asciiTheme="minorAscii" w:hAnsiTheme="minorAscii"/>
          <w:color w:val="auto"/>
          <w:spacing w:val="-5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publicação</w:t>
      </w:r>
      <w:r>
        <w:rPr>
          <w:rFonts w:hint="default" w:asciiTheme="minorAscii" w:hAnsiTheme="minorAscii"/>
          <w:color w:val="auto"/>
          <w:spacing w:val="-7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e</w:t>
      </w:r>
      <w:r>
        <w:rPr>
          <w:rFonts w:hint="default" w:asciiTheme="minorAscii" w:hAnsiTheme="minorAscii"/>
          <w:color w:val="auto"/>
          <w:spacing w:val="-5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>participação</w:t>
      </w:r>
      <w:r>
        <w:rPr>
          <w:rFonts w:hint="default" w:asciiTheme="minorAscii" w:hAnsiTheme="minorAscii"/>
          <w:color w:val="auto"/>
          <w:spacing w:val="-7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 xml:space="preserve">desse </w:t>
      </w:r>
      <w:r>
        <w:rPr>
          <w:rFonts w:hint="default" w:asciiTheme="minorAscii" w:hAnsiTheme="minorAscii"/>
          <w:color w:val="auto"/>
          <w:spacing w:val="-58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 xml:space="preserve">estudo em revistas e eventos, visto que tal problemática abordada é recorrente em todo o </w:t>
      </w:r>
      <w:r>
        <w:rPr>
          <w:rFonts w:hint="default" w:asciiTheme="minorAscii" w:hAnsiTheme="minorAscii"/>
          <w:color w:val="auto"/>
          <w:spacing w:val="-57"/>
          <w:sz w:val="22"/>
          <w:szCs w:val="22"/>
        </w:rPr>
        <w:t xml:space="preserve"> </w:t>
      </w:r>
      <w:r>
        <w:rPr>
          <w:rFonts w:hint="default" w:asciiTheme="minorAscii" w:hAnsiTheme="minorAscii"/>
          <w:color w:val="auto"/>
          <w:sz w:val="22"/>
          <w:szCs w:val="22"/>
        </w:rPr>
        <w:t xml:space="preserve">país.     </w:t>
      </w:r>
    </w:p>
    <w:p>
      <w:pPr>
        <w:pStyle w:val="13"/>
        <w:spacing w:before="40" w:line="240" w:lineRule="auto"/>
        <w:ind w:left="-284" w:right="-285" w:firstLine="710"/>
        <w:jc w:val="both"/>
        <w:rPr>
          <w:rFonts w:hint="default" w:asciiTheme="minorAscii" w:hAnsiTheme="minorAscii"/>
          <w:color w:val="auto"/>
          <w:sz w:val="22"/>
          <w:szCs w:val="22"/>
        </w:rPr>
      </w:pPr>
      <w:bookmarkStart w:id="0" w:name="_GoBack"/>
      <w:bookmarkEnd w:id="0"/>
    </w:p>
    <w:p>
      <w:pPr>
        <w:pStyle w:val="13"/>
        <w:numPr>
          <w:ilvl w:val="0"/>
          <w:numId w:val="1"/>
        </w:numPr>
        <w:spacing w:before="1" w:line="240" w:lineRule="auto"/>
        <w:ind w:left="0" w:right="-285" w:hanging="284"/>
        <w:jc w:val="both"/>
        <w:rPr>
          <w:rFonts w:hint="default" w:asciiTheme="minorAscii" w:hAnsiTheme="minorAscii"/>
          <w:color w:val="auto"/>
          <w:sz w:val="22"/>
          <w:szCs w:val="22"/>
        </w:rPr>
      </w:pPr>
      <w:r>
        <w:rPr>
          <w:rFonts w:hint="default" w:asciiTheme="minorAscii" w:hAnsiTheme="minorAscii"/>
          <w:b/>
          <w:smallCaps/>
          <w:color w:val="auto"/>
          <w:sz w:val="22"/>
          <w:szCs w:val="22"/>
        </w:rPr>
        <w:t>CONCLUSÃO</w:t>
      </w:r>
    </w:p>
    <w:p>
      <w:pPr>
        <w:pStyle w:val="13"/>
        <w:spacing w:before="1" w:line="240" w:lineRule="auto"/>
        <w:ind w:left="-284" w:right="-285" w:firstLine="426"/>
        <w:jc w:val="both"/>
        <w:rPr>
          <w:rFonts w:hint="default" w:asciiTheme="minorAscii" w:hAnsiTheme="minorAscii"/>
          <w:color w:val="auto"/>
          <w:sz w:val="22"/>
          <w:szCs w:val="22"/>
          <w:lang w:val="pt-BR"/>
        </w:rPr>
      </w:pPr>
      <w:r>
        <w:rPr>
          <w:rFonts w:hint="default" w:asciiTheme="minorAscii" w:hAnsiTheme="minorAscii"/>
          <w:color w:val="auto"/>
          <w:sz w:val="22"/>
          <w:szCs w:val="22"/>
        </w:rPr>
        <w:t>Diante disso, conclui-se através do exposto a necessidade de semáforos atualizados com temporizadores eficientes que melhorem a demanda no trânsito do local estudado.</w:t>
      </w:r>
      <w:r>
        <w:rPr>
          <w:rFonts w:hint="default" w:asciiTheme="minorAscii" w:hAnsiTheme="minorAscii"/>
          <w:color w:val="auto"/>
          <w:sz w:val="22"/>
          <w:szCs w:val="22"/>
          <w:lang w:val="pt-BR"/>
        </w:rPr>
        <w:t xml:space="preserve"> Também se faz necessário ajustes diferentes no ciclo semafórico que oscilam conforme o horário de fluxo veicular.</w:t>
      </w:r>
    </w:p>
    <w:p>
      <w:pPr>
        <w:pStyle w:val="13"/>
        <w:spacing w:before="1" w:line="240" w:lineRule="auto"/>
        <w:ind w:left="-284" w:right="-285" w:firstLine="426"/>
        <w:jc w:val="both"/>
        <w:rPr>
          <w:rFonts w:hint="default" w:asciiTheme="minorAscii" w:hAnsiTheme="minorAscii"/>
          <w:color w:val="auto"/>
          <w:sz w:val="22"/>
          <w:szCs w:val="22"/>
          <w:lang w:val="pt-BR"/>
        </w:rPr>
      </w:pPr>
    </w:p>
    <w:p>
      <w:pPr>
        <w:pStyle w:val="13"/>
        <w:numPr>
          <w:ilvl w:val="0"/>
          <w:numId w:val="1"/>
        </w:numPr>
        <w:spacing w:before="1" w:line="240" w:lineRule="auto"/>
        <w:ind w:left="0" w:right="-285" w:hanging="284"/>
        <w:jc w:val="both"/>
        <w:rPr>
          <w:rFonts w:hint="default" w:asciiTheme="minorAscii" w:hAnsiTheme="minorAscii"/>
          <w:color w:val="auto"/>
          <w:sz w:val="22"/>
          <w:szCs w:val="22"/>
        </w:rPr>
      </w:pPr>
      <w:r>
        <w:rPr>
          <w:rFonts w:hint="default" w:asciiTheme="minorAscii" w:hAnsiTheme="minorAscii"/>
          <w:b/>
          <w:smallCaps/>
          <w:color w:val="auto"/>
          <w:sz w:val="22"/>
          <w:szCs w:val="22"/>
        </w:rPr>
        <w:t>REFERÊNCIAS BIBLIOGRÁFICAS</w:t>
      </w:r>
    </w:p>
    <w:p>
      <w:pPr>
        <w:pStyle w:val="13"/>
        <w:spacing w:line="240" w:lineRule="auto"/>
        <w:ind w:left="-284" w:right="-285"/>
        <w:jc w:val="both"/>
        <w:rPr>
          <w:rFonts w:hint="default" w:asciiTheme="minorAscii" w:hAnsiTheme="minorAscii" w:cstheme="minorHAnsi"/>
          <w:color w:val="auto"/>
          <w:sz w:val="22"/>
          <w:szCs w:val="22"/>
        </w:rPr>
      </w:pPr>
      <w:r>
        <w:rPr>
          <w:rFonts w:hint="default" w:asciiTheme="minorAscii" w:hAnsiTheme="minorAscii" w:cstheme="minorHAnsi"/>
          <w:color w:val="auto"/>
          <w:sz w:val="22"/>
          <w:szCs w:val="22"/>
        </w:rPr>
        <w:t>DNIT.</w:t>
      </w:r>
      <w:r>
        <w:rPr>
          <w:rFonts w:hint="default" w:asciiTheme="minorAscii" w:hAnsiTheme="minorAscii" w:cstheme="minorHAnsi"/>
          <w:color w:val="auto"/>
          <w:spacing w:val="-1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color w:val="auto"/>
          <w:sz w:val="22"/>
          <w:szCs w:val="22"/>
        </w:rPr>
        <w:t>Manual</w:t>
      </w:r>
      <w:r>
        <w:rPr>
          <w:rFonts w:hint="default" w:asciiTheme="minorAscii" w:hAnsiTheme="minorAscii" w:cstheme="minorHAnsi"/>
          <w:color w:val="auto"/>
          <w:spacing w:val="-1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color w:val="auto"/>
          <w:sz w:val="22"/>
          <w:szCs w:val="22"/>
        </w:rPr>
        <w:t>de estudos</w:t>
      </w:r>
      <w:r>
        <w:rPr>
          <w:rFonts w:hint="default" w:asciiTheme="minorAscii" w:hAnsiTheme="minorAscii" w:cstheme="minorHAnsi"/>
          <w:color w:val="auto"/>
          <w:spacing w:val="-3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color w:val="auto"/>
          <w:sz w:val="22"/>
          <w:szCs w:val="22"/>
        </w:rPr>
        <w:t>de</w:t>
      </w:r>
      <w:r>
        <w:rPr>
          <w:rFonts w:hint="default" w:asciiTheme="minorAscii" w:hAnsiTheme="minorAscii" w:cstheme="minorHAnsi"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color w:val="auto"/>
          <w:sz w:val="22"/>
          <w:szCs w:val="22"/>
        </w:rPr>
        <w:t>tráfego.</w:t>
      </w:r>
      <w:r>
        <w:rPr>
          <w:rFonts w:hint="default" w:asciiTheme="minorAscii" w:hAnsiTheme="minorAscii" w:cstheme="minorHAnsi"/>
          <w:color w:val="auto"/>
          <w:spacing w:val="2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color w:val="auto"/>
          <w:sz w:val="22"/>
          <w:szCs w:val="22"/>
        </w:rPr>
        <w:t>Rio</w:t>
      </w:r>
      <w:r>
        <w:rPr>
          <w:rFonts w:hint="default" w:asciiTheme="minorAscii" w:hAnsiTheme="minorAscii" w:cstheme="minorHAnsi"/>
          <w:color w:val="auto"/>
          <w:spacing w:val="-6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color w:val="auto"/>
          <w:sz w:val="22"/>
          <w:szCs w:val="22"/>
        </w:rPr>
        <w:t>de Janeiro, 2006.</w:t>
      </w:r>
      <w:r>
        <w:rPr>
          <w:rFonts w:hint="default" w:asciiTheme="minorAscii" w:hAnsiTheme="minorAscii" w:cstheme="minorHAnsi"/>
          <w:color w:val="auto"/>
          <w:spacing w:val="-1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color w:val="auto"/>
          <w:sz w:val="22"/>
          <w:szCs w:val="22"/>
        </w:rPr>
        <w:t>384</w:t>
      </w:r>
      <w:r>
        <w:rPr>
          <w:rFonts w:hint="default" w:asciiTheme="minorAscii" w:hAnsiTheme="minorAscii" w:cstheme="minorHAnsi"/>
          <w:color w:val="auto"/>
          <w:spacing w:val="-1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color w:val="auto"/>
          <w:sz w:val="22"/>
          <w:szCs w:val="22"/>
        </w:rPr>
        <w:t>p.</w:t>
      </w:r>
      <w:r>
        <w:rPr>
          <w:rFonts w:hint="default" w:asciiTheme="minorAscii" w:hAnsiTheme="minorAscii" w:cstheme="minorHAnsi"/>
          <w:color w:val="auto"/>
          <w:spacing w:val="-1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color w:val="auto"/>
          <w:sz w:val="22"/>
          <w:szCs w:val="22"/>
        </w:rPr>
        <w:t>IPR-723</w:t>
      </w:r>
    </w:p>
    <w:p>
      <w:pPr>
        <w:pStyle w:val="13"/>
        <w:spacing w:before="40" w:line="240" w:lineRule="auto"/>
        <w:ind w:left="-284" w:right="-285"/>
        <w:jc w:val="both"/>
        <w:rPr>
          <w:rFonts w:hint="default" w:asciiTheme="minorAscii" w:hAnsiTheme="minorAscii" w:cstheme="minorHAnsi"/>
          <w:color w:val="auto"/>
          <w:sz w:val="22"/>
          <w:szCs w:val="22"/>
        </w:rPr>
      </w:pPr>
      <w:r>
        <w:rPr>
          <w:rFonts w:hint="default" w:asciiTheme="minorAscii" w:hAnsiTheme="minorAscii" w:cstheme="minorHAnsi"/>
          <w:color w:val="auto"/>
          <w:sz w:val="22"/>
          <w:szCs w:val="22"/>
        </w:rPr>
        <w:t>ELEFTERIADOU, L. (2014).</w:t>
      </w:r>
      <w:r>
        <w:rPr>
          <w:rFonts w:hint="default" w:asciiTheme="minorAscii" w:hAnsiTheme="minorAscii" w:cstheme="minorHAnsi"/>
          <w:b/>
          <w:bCs/>
          <w:color w:val="auto"/>
          <w:sz w:val="22"/>
          <w:szCs w:val="22"/>
        </w:rPr>
        <w:t xml:space="preserve"> An Introduction to Traffic Flow Theory</w:t>
      </w:r>
      <w:r>
        <w:rPr>
          <w:rFonts w:hint="default" w:asciiTheme="minorAscii" w:hAnsiTheme="minorAscii" w:cstheme="minorHAnsi"/>
          <w:color w:val="auto"/>
          <w:sz w:val="22"/>
          <w:szCs w:val="22"/>
        </w:rPr>
        <w:t xml:space="preserve"> (Springer). Vol.</w:t>
      </w:r>
      <w:r>
        <w:rPr>
          <w:rFonts w:hint="default" w:asciiTheme="minorAscii" w:hAnsiTheme="minorAscii" w:cstheme="minorHAnsi"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color w:val="auto"/>
          <w:sz w:val="22"/>
          <w:szCs w:val="22"/>
        </w:rPr>
        <w:t>84.</w:t>
      </w:r>
    </w:p>
    <w:p>
      <w:pPr>
        <w:spacing w:line="240" w:lineRule="auto"/>
        <w:ind w:left="-284" w:right="-285"/>
        <w:jc w:val="both"/>
        <w:rPr>
          <w:rFonts w:hint="default" w:asciiTheme="minorAscii" w:hAnsiTheme="minorAscii" w:cstheme="minorHAnsi"/>
          <w:color w:val="auto"/>
          <w:sz w:val="22"/>
          <w:szCs w:val="22"/>
          <w:lang w:val="pt-BR"/>
        </w:rPr>
      </w:pPr>
      <w:r>
        <w:rPr>
          <w:rFonts w:hint="default" w:asciiTheme="minorAscii" w:hAnsiTheme="minorAscii" w:cstheme="minorHAnsi"/>
          <w:color w:val="auto"/>
          <w:sz w:val="22"/>
          <w:szCs w:val="22"/>
        </w:rPr>
        <w:t xml:space="preserve">FERREIRA, Arnor Agreli. </w:t>
      </w:r>
      <w:r>
        <w:rPr>
          <w:rFonts w:hint="default" w:asciiTheme="minorAscii" w:hAnsiTheme="minorAscii" w:cstheme="minorHAnsi"/>
          <w:b/>
          <w:color w:val="auto"/>
          <w:sz w:val="22"/>
          <w:szCs w:val="22"/>
        </w:rPr>
        <w:t>Análise de modelos simplificados para determinação do</w:t>
      </w:r>
      <w:r>
        <w:rPr>
          <w:rFonts w:hint="default" w:asciiTheme="minorAscii" w:hAnsiTheme="minorAscii" w:cstheme="minorHAnsi"/>
          <w:b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b/>
          <w:color w:val="auto"/>
          <w:sz w:val="22"/>
          <w:szCs w:val="22"/>
        </w:rPr>
        <w:t>fluxo de saturação em interseções semaforizadas da cidade de Toledo-PR</w:t>
      </w:r>
      <w:r>
        <w:rPr>
          <w:rFonts w:hint="default" w:asciiTheme="minorAscii" w:hAnsiTheme="minorAscii" w:cstheme="minorHAnsi"/>
          <w:color w:val="auto"/>
          <w:sz w:val="22"/>
          <w:szCs w:val="22"/>
        </w:rPr>
        <w:t>.</w:t>
      </w:r>
      <w:r>
        <w:rPr>
          <w:rFonts w:hint="default" w:asciiTheme="minorAscii" w:hAnsiTheme="minorAscii" w:cstheme="minorHAnsi"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color w:val="auto"/>
          <w:sz w:val="22"/>
          <w:szCs w:val="22"/>
        </w:rPr>
        <w:t>Trabalho</w:t>
      </w:r>
      <w:r>
        <w:rPr>
          <w:rFonts w:hint="default" w:asciiTheme="minorAscii" w:hAnsiTheme="minorAscii" w:cstheme="minorHAnsi"/>
          <w:color w:val="auto"/>
          <w:spacing w:val="-1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color w:val="auto"/>
          <w:sz w:val="22"/>
          <w:szCs w:val="22"/>
        </w:rPr>
        <w:t>de Conclusão</w:t>
      </w:r>
      <w:r>
        <w:rPr>
          <w:rFonts w:hint="default" w:asciiTheme="minorAscii" w:hAnsiTheme="minorAscii" w:cstheme="minorHAnsi"/>
          <w:color w:val="auto"/>
          <w:spacing w:val="-1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color w:val="auto"/>
          <w:sz w:val="22"/>
          <w:szCs w:val="22"/>
        </w:rPr>
        <w:t>de Curso.</w:t>
      </w:r>
      <w:r>
        <w:rPr>
          <w:rFonts w:hint="default" w:asciiTheme="minorAscii" w:hAnsiTheme="minorAscii" w:cstheme="minorHAnsi"/>
          <w:color w:val="auto"/>
          <w:spacing w:val="-1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color w:val="auto"/>
          <w:sz w:val="22"/>
          <w:szCs w:val="22"/>
        </w:rPr>
        <w:t>Universidade Tecnológica Federal</w:t>
      </w:r>
      <w:r>
        <w:rPr>
          <w:rFonts w:hint="default" w:asciiTheme="minorAscii" w:hAnsiTheme="minorAscii" w:cstheme="minorHAnsi"/>
          <w:color w:val="auto"/>
          <w:spacing w:val="-1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color w:val="auto"/>
          <w:sz w:val="22"/>
          <w:szCs w:val="22"/>
        </w:rPr>
        <w:t>do</w:t>
      </w:r>
      <w:r>
        <w:rPr>
          <w:rFonts w:hint="default" w:asciiTheme="minorAscii" w:hAnsiTheme="minorAscii" w:cstheme="minorHAnsi"/>
          <w:color w:val="auto"/>
          <w:spacing w:val="-1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color w:val="auto"/>
          <w:sz w:val="22"/>
          <w:szCs w:val="22"/>
        </w:rPr>
        <w:t>Paraná.</w:t>
      </w:r>
      <w:r>
        <w:rPr>
          <w:rFonts w:hint="default" w:asciiTheme="minorAscii" w:hAnsiTheme="minorAscii" w:cstheme="minorHAnsi"/>
          <w:color w:val="auto"/>
          <w:sz w:val="22"/>
          <w:szCs w:val="22"/>
          <w:lang w:val="pt-BR"/>
        </w:rPr>
        <w:t xml:space="preserve"> </w:t>
      </w:r>
      <w:r>
        <w:rPr>
          <w:rFonts w:hint="default" w:asciiTheme="minorAscii" w:hAnsiTheme="minorAscii" w:cstheme="minorHAnsi"/>
          <w:color w:val="auto"/>
          <w:sz w:val="22"/>
          <w:szCs w:val="22"/>
        </w:rPr>
        <w:t xml:space="preserve"> 2016.</w:t>
      </w:r>
    </w:p>
    <w:p>
      <w:pPr>
        <w:spacing w:line="240" w:lineRule="auto"/>
        <w:ind w:left="-284" w:right="-285"/>
        <w:jc w:val="both"/>
        <w:rPr>
          <w:rFonts w:hint="default" w:asciiTheme="minorAscii" w:hAnsiTheme="minorAscii" w:cstheme="minorHAnsi"/>
          <w:color w:val="auto"/>
          <w:sz w:val="22"/>
          <w:szCs w:val="22"/>
        </w:rPr>
      </w:pPr>
      <w:r>
        <w:rPr>
          <w:rFonts w:hint="default" w:asciiTheme="minorAscii" w:hAnsiTheme="minorAscii" w:cstheme="minorHAnsi"/>
          <w:color w:val="auto"/>
          <w:sz w:val="22"/>
          <w:szCs w:val="22"/>
        </w:rPr>
        <w:t xml:space="preserve">Ma, W., Wan, L., Yu, C., Zou, L., &amp; Zheng, J. (2020). </w:t>
      </w:r>
      <w:r>
        <w:rPr>
          <w:rFonts w:hint="default" w:asciiTheme="minorAscii" w:hAnsiTheme="minorAscii" w:cstheme="minorHAnsi"/>
          <w:b/>
          <w:bCs/>
          <w:color w:val="auto"/>
          <w:sz w:val="22"/>
          <w:szCs w:val="22"/>
        </w:rPr>
        <w:t>Multi-objective optimization of traffic signals based on vehicle trajectory data at isolated intersections</w:t>
      </w:r>
      <w:r>
        <w:rPr>
          <w:rFonts w:hint="default" w:asciiTheme="minorAscii" w:hAnsiTheme="minorAscii" w:cstheme="minorHAnsi"/>
          <w:color w:val="auto"/>
          <w:sz w:val="22"/>
          <w:szCs w:val="22"/>
        </w:rPr>
        <w:t>. Transportation Research Part C: Emerging Technologies, 120</w:t>
      </w:r>
      <w:r>
        <w:rPr>
          <w:rFonts w:hint="default" w:asciiTheme="minorAscii" w:hAnsiTheme="minorAscii" w:cstheme="minorHAnsi"/>
          <w:color w:val="auto"/>
          <w:sz w:val="22"/>
          <w:szCs w:val="22"/>
          <w:lang w:val="pt-BR"/>
        </w:rPr>
        <w:t xml:space="preserve"> </w:t>
      </w:r>
      <w:r>
        <w:rPr>
          <w:rFonts w:hint="default" w:asciiTheme="minorAscii" w:hAnsiTheme="minorAscii" w:cstheme="minorHAnsi"/>
          <w:color w:val="auto"/>
          <w:sz w:val="22"/>
          <w:szCs w:val="22"/>
        </w:rPr>
        <w:t>(September), 102821. 10.1016/j.trc.2020.102821</w:t>
      </w:r>
    </w:p>
    <w:p>
      <w:pPr>
        <w:pStyle w:val="13"/>
        <w:spacing w:line="240" w:lineRule="auto"/>
        <w:ind w:left="-284" w:right="-285"/>
        <w:jc w:val="both"/>
        <w:rPr>
          <w:rFonts w:hint="default" w:asciiTheme="minorAscii" w:hAnsiTheme="minorAscii" w:cstheme="minorHAnsi"/>
          <w:color w:val="auto"/>
          <w:sz w:val="22"/>
          <w:szCs w:val="22"/>
        </w:rPr>
      </w:pPr>
      <w:r>
        <w:rPr>
          <w:rFonts w:hint="default" w:asciiTheme="minorAscii" w:hAnsiTheme="minorAscii" w:cstheme="minorHAnsi"/>
          <w:color w:val="auto"/>
          <w:sz w:val="22"/>
          <w:szCs w:val="22"/>
        </w:rPr>
        <w:t>MENENDEZ, Oisy Hernandez; SILVA, Natalia Assunção Brasil; PITANGA, Heraldo</w:t>
      </w:r>
      <w:r>
        <w:rPr>
          <w:rFonts w:hint="default" w:asciiTheme="minorAscii" w:hAnsiTheme="minorAscii" w:cstheme="minorHAnsi"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color w:val="auto"/>
          <w:sz w:val="22"/>
          <w:szCs w:val="22"/>
        </w:rPr>
        <w:t>Nunes.</w:t>
      </w:r>
      <w:r>
        <w:rPr>
          <w:rFonts w:hint="default" w:asciiTheme="minorAscii" w:hAnsiTheme="minorAscii" w:cstheme="minorHAnsi"/>
          <w:color w:val="auto"/>
          <w:spacing w:val="61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color w:val="auto"/>
          <w:sz w:val="22"/>
          <w:szCs w:val="22"/>
        </w:rPr>
        <w:t>A</w:t>
      </w:r>
      <w:r>
        <w:rPr>
          <w:rFonts w:hint="default" w:asciiTheme="minorAscii" w:hAnsiTheme="minorAscii" w:cstheme="minorHAnsi"/>
          <w:b/>
          <w:bCs/>
          <w:color w:val="auto"/>
          <w:sz w:val="22"/>
          <w:szCs w:val="22"/>
        </w:rPr>
        <w:t>nálise</w:t>
      </w:r>
      <w:r>
        <w:rPr>
          <w:rFonts w:hint="default" w:asciiTheme="minorAscii" w:hAnsiTheme="minorAscii" w:cstheme="minorHAnsi"/>
          <w:b/>
          <w:bCs/>
          <w:color w:val="auto"/>
          <w:spacing w:val="61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b/>
          <w:bCs/>
          <w:color w:val="auto"/>
          <w:sz w:val="22"/>
          <w:szCs w:val="22"/>
        </w:rPr>
        <w:t>estatística</w:t>
      </w:r>
      <w:r>
        <w:rPr>
          <w:rFonts w:hint="default" w:asciiTheme="minorAscii" w:hAnsiTheme="minorAscii" w:cstheme="minorHAnsi"/>
          <w:b/>
          <w:bCs/>
          <w:color w:val="auto"/>
          <w:spacing w:val="61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b/>
          <w:bCs/>
          <w:color w:val="auto"/>
          <w:sz w:val="22"/>
          <w:szCs w:val="22"/>
        </w:rPr>
        <w:t>aplicada</w:t>
      </w:r>
      <w:r>
        <w:rPr>
          <w:rFonts w:hint="default" w:asciiTheme="minorAscii" w:hAnsiTheme="minorAscii" w:cstheme="minorHAnsi"/>
          <w:b/>
          <w:bCs/>
          <w:color w:val="auto"/>
          <w:spacing w:val="61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b/>
          <w:bCs/>
          <w:color w:val="auto"/>
          <w:sz w:val="22"/>
          <w:szCs w:val="22"/>
        </w:rPr>
        <w:t xml:space="preserve">à  </w:t>
      </w:r>
      <w:r>
        <w:rPr>
          <w:rFonts w:hint="default" w:asciiTheme="minorAscii" w:hAnsiTheme="minorAscii" w:cstheme="minorHAnsi"/>
          <w:b/>
          <w:bCs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b/>
          <w:bCs/>
          <w:color w:val="auto"/>
          <w:sz w:val="22"/>
          <w:szCs w:val="22"/>
        </w:rPr>
        <w:t xml:space="preserve">gestão  </w:t>
      </w:r>
      <w:r>
        <w:rPr>
          <w:rFonts w:hint="default" w:asciiTheme="minorAscii" w:hAnsiTheme="minorAscii" w:cstheme="minorHAnsi"/>
          <w:b/>
          <w:bCs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b/>
          <w:bCs/>
          <w:color w:val="auto"/>
          <w:sz w:val="22"/>
          <w:szCs w:val="22"/>
        </w:rPr>
        <w:t xml:space="preserve">do  </w:t>
      </w:r>
      <w:r>
        <w:rPr>
          <w:rFonts w:hint="default" w:asciiTheme="minorAscii" w:hAnsiTheme="minorAscii" w:cstheme="minorHAnsi"/>
          <w:b/>
          <w:bCs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b/>
          <w:bCs/>
          <w:color w:val="auto"/>
          <w:sz w:val="22"/>
          <w:szCs w:val="22"/>
        </w:rPr>
        <w:t xml:space="preserve">tráfego  </w:t>
      </w:r>
      <w:r>
        <w:rPr>
          <w:rFonts w:hint="default" w:asciiTheme="minorAscii" w:hAnsiTheme="minorAscii" w:cstheme="minorHAnsi"/>
          <w:b/>
          <w:bCs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b/>
          <w:bCs/>
          <w:color w:val="auto"/>
          <w:sz w:val="22"/>
          <w:szCs w:val="22"/>
        </w:rPr>
        <w:t xml:space="preserve">em  </w:t>
      </w:r>
      <w:r>
        <w:rPr>
          <w:rFonts w:hint="default" w:asciiTheme="minorAscii" w:hAnsiTheme="minorAscii" w:cstheme="minorHAnsi"/>
          <w:b/>
          <w:bCs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b/>
          <w:bCs/>
          <w:color w:val="auto"/>
          <w:sz w:val="22"/>
          <w:szCs w:val="22"/>
        </w:rPr>
        <w:t>interseção</w:t>
      </w:r>
      <w:r>
        <w:rPr>
          <w:rFonts w:hint="default" w:asciiTheme="minorAscii" w:hAnsiTheme="minorAscii" w:cstheme="minorHAnsi"/>
          <w:b/>
          <w:bCs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b/>
          <w:bCs/>
          <w:color w:val="auto"/>
          <w:sz w:val="22"/>
          <w:szCs w:val="22"/>
        </w:rPr>
        <w:t>semafórica.</w:t>
      </w:r>
      <w:r>
        <w:rPr>
          <w:rFonts w:hint="default" w:asciiTheme="minorAscii" w:hAnsiTheme="minorAscii" w:cstheme="minorHAnsi"/>
          <w:color w:val="auto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b w:val="0"/>
          <w:bCs/>
          <w:color w:val="auto"/>
          <w:sz w:val="22"/>
          <w:szCs w:val="22"/>
        </w:rPr>
        <w:t>Research,</w:t>
      </w:r>
      <w:r>
        <w:rPr>
          <w:rFonts w:hint="default" w:asciiTheme="minorAscii" w:hAnsiTheme="minorAscii" w:cstheme="minorHAnsi"/>
          <w:b w:val="0"/>
          <w:bCs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b w:val="0"/>
          <w:bCs/>
          <w:color w:val="auto"/>
          <w:sz w:val="22"/>
          <w:szCs w:val="22"/>
        </w:rPr>
        <w:t>Society</w:t>
      </w:r>
      <w:r>
        <w:rPr>
          <w:rFonts w:hint="default" w:asciiTheme="minorAscii" w:hAnsiTheme="minorAscii" w:cstheme="minorHAnsi"/>
          <w:b w:val="0"/>
          <w:bCs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b w:val="0"/>
          <w:bCs/>
          <w:color w:val="auto"/>
          <w:sz w:val="22"/>
          <w:szCs w:val="22"/>
        </w:rPr>
        <w:t>and</w:t>
      </w:r>
      <w:r>
        <w:rPr>
          <w:rFonts w:hint="default" w:asciiTheme="minorAscii" w:hAnsiTheme="minorAscii" w:cstheme="minorHAnsi"/>
          <w:b w:val="0"/>
          <w:bCs/>
          <w:color w:val="auto"/>
          <w:sz w:val="22"/>
          <w:szCs w:val="22"/>
          <w:lang w:val="pt-BR"/>
        </w:rPr>
        <w:t xml:space="preserve"> </w:t>
      </w:r>
      <w:r>
        <w:rPr>
          <w:rFonts w:hint="default" w:asciiTheme="minorAscii" w:hAnsiTheme="minorAscii" w:cstheme="minorHAnsi"/>
          <w:b w:val="0"/>
          <w:bCs/>
          <w:color w:val="auto"/>
          <w:sz w:val="22"/>
          <w:szCs w:val="22"/>
        </w:rPr>
        <w:t>Development</w:t>
      </w:r>
      <w:r>
        <w:rPr>
          <w:rFonts w:hint="default" w:asciiTheme="minorAscii" w:hAnsiTheme="minorAscii" w:cstheme="minorHAnsi"/>
          <w:color w:val="auto"/>
          <w:sz w:val="22"/>
          <w:szCs w:val="22"/>
        </w:rPr>
        <w:t>,</w:t>
      </w:r>
      <w:r>
        <w:rPr>
          <w:rFonts w:hint="default" w:asciiTheme="minorAscii" w:hAnsiTheme="minorAscii" w:cstheme="minorHAnsi"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color w:val="auto"/>
          <w:sz w:val="22"/>
          <w:szCs w:val="22"/>
        </w:rPr>
        <w:t>v.</w:t>
      </w:r>
      <w:r>
        <w:rPr>
          <w:rFonts w:hint="default" w:asciiTheme="minorAscii" w:hAnsiTheme="minorAscii" w:cstheme="minorHAnsi"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color w:val="auto"/>
          <w:sz w:val="22"/>
          <w:szCs w:val="22"/>
        </w:rPr>
        <w:t>11,</w:t>
      </w:r>
      <w:r>
        <w:rPr>
          <w:rFonts w:hint="default" w:asciiTheme="minorAscii" w:hAnsiTheme="minorAscii" w:cstheme="minorHAnsi"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color w:val="auto"/>
          <w:sz w:val="22"/>
          <w:szCs w:val="22"/>
        </w:rPr>
        <w:t>n.</w:t>
      </w:r>
      <w:r>
        <w:rPr>
          <w:rFonts w:hint="default" w:asciiTheme="minorAscii" w:hAnsiTheme="minorAscii" w:cstheme="minorHAnsi"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color w:val="auto"/>
          <w:sz w:val="22"/>
          <w:szCs w:val="22"/>
        </w:rPr>
        <w:t>3,</w:t>
      </w:r>
      <w:r>
        <w:rPr>
          <w:rFonts w:hint="default" w:asciiTheme="minorAscii" w:hAnsiTheme="minorAscii" w:cstheme="minorHAnsi"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color w:val="auto"/>
          <w:sz w:val="22"/>
          <w:szCs w:val="22"/>
        </w:rPr>
        <w:t>p.</w:t>
      </w:r>
      <w:r>
        <w:rPr>
          <w:rFonts w:hint="default" w:asciiTheme="minorAscii" w:hAnsiTheme="minorAscii" w:cstheme="minorHAnsi"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color w:val="auto"/>
          <w:sz w:val="22"/>
          <w:szCs w:val="22"/>
        </w:rPr>
        <w:t>e0511326178-</w:t>
      </w:r>
      <w:r>
        <w:rPr>
          <w:rFonts w:hint="default" w:asciiTheme="minorAscii" w:hAnsiTheme="minorAscii" w:cstheme="minorHAnsi"/>
          <w:color w:val="auto"/>
          <w:spacing w:val="1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color w:val="auto"/>
          <w:sz w:val="22"/>
          <w:szCs w:val="22"/>
        </w:rPr>
        <w:t>e0511326178, 2022.</w:t>
      </w:r>
    </w:p>
    <w:p>
      <w:pPr>
        <w:pStyle w:val="13"/>
        <w:spacing w:line="240" w:lineRule="auto"/>
        <w:ind w:left="-284" w:right="-285"/>
        <w:jc w:val="both"/>
        <w:rPr>
          <w:rFonts w:hint="default" w:asciiTheme="minorAscii" w:hAnsiTheme="minorAscii" w:cstheme="minorHAnsi"/>
          <w:color w:val="auto"/>
          <w:sz w:val="22"/>
          <w:szCs w:val="22"/>
        </w:rPr>
      </w:pPr>
      <w:r>
        <w:rPr>
          <w:rFonts w:hint="default" w:asciiTheme="minorAscii" w:hAnsiTheme="minorAscii" w:cstheme="minorHAnsi"/>
          <w:color w:val="auto"/>
          <w:sz w:val="22"/>
          <w:szCs w:val="22"/>
        </w:rPr>
        <w:t>TORQUATO,</w:t>
      </w:r>
      <w:r>
        <w:rPr>
          <w:rFonts w:hint="default" w:asciiTheme="minorAscii" w:hAnsiTheme="minorAscii" w:cstheme="minorHAnsi"/>
          <w:color w:val="auto"/>
          <w:spacing w:val="12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color w:val="auto"/>
          <w:sz w:val="22"/>
          <w:szCs w:val="22"/>
        </w:rPr>
        <w:t>R.</w:t>
      </w:r>
      <w:r>
        <w:rPr>
          <w:rFonts w:hint="default" w:asciiTheme="minorAscii" w:hAnsiTheme="minorAscii" w:cstheme="minorHAnsi"/>
          <w:color w:val="auto"/>
          <w:spacing w:val="12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color w:val="auto"/>
          <w:sz w:val="22"/>
          <w:szCs w:val="22"/>
        </w:rPr>
        <w:t>M.,</w:t>
      </w:r>
      <w:r>
        <w:rPr>
          <w:rFonts w:hint="default" w:asciiTheme="minorAscii" w:hAnsiTheme="minorAscii" w:cstheme="minorHAnsi"/>
          <w:color w:val="auto"/>
          <w:spacing w:val="12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color w:val="auto"/>
          <w:sz w:val="22"/>
          <w:szCs w:val="22"/>
        </w:rPr>
        <w:t>MACIEL,</w:t>
      </w:r>
      <w:r>
        <w:rPr>
          <w:rFonts w:hint="default" w:asciiTheme="minorAscii" w:hAnsiTheme="minorAscii" w:cstheme="minorHAnsi"/>
          <w:color w:val="auto"/>
          <w:spacing w:val="12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color w:val="auto"/>
          <w:sz w:val="22"/>
          <w:szCs w:val="22"/>
        </w:rPr>
        <w:t>M.,</w:t>
      </w:r>
      <w:r>
        <w:rPr>
          <w:rFonts w:hint="default" w:asciiTheme="minorAscii" w:hAnsiTheme="minorAscii" w:cstheme="minorHAnsi"/>
          <w:color w:val="auto"/>
          <w:spacing w:val="13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color w:val="auto"/>
          <w:sz w:val="22"/>
          <w:szCs w:val="22"/>
        </w:rPr>
        <w:t>&amp;</w:t>
      </w:r>
      <w:r>
        <w:rPr>
          <w:rFonts w:hint="default" w:asciiTheme="minorAscii" w:hAnsiTheme="minorAscii" w:cstheme="minorHAnsi"/>
          <w:color w:val="auto"/>
          <w:spacing w:val="13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color w:val="auto"/>
          <w:sz w:val="22"/>
          <w:szCs w:val="22"/>
        </w:rPr>
        <w:t>DE</w:t>
      </w:r>
      <w:r>
        <w:rPr>
          <w:rFonts w:hint="default" w:asciiTheme="minorAscii" w:hAnsiTheme="minorAscii" w:cstheme="minorHAnsi"/>
          <w:color w:val="auto"/>
          <w:spacing w:val="14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color w:val="auto"/>
          <w:sz w:val="22"/>
          <w:szCs w:val="22"/>
        </w:rPr>
        <w:t>CASTRO</w:t>
      </w:r>
      <w:r>
        <w:rPr>
          <w:rFonts w:hint="default" w:asciiTheme="minorAscii" w:hAnsiTheme="minorAscii" w:cstheme="minorHAnsi"/>
          <w:color w:val="auto"/>
          <w:spacing w:val="11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color w:val="auto"/>
          <w:sz w:val="22"/>
          <w:szCs w:val="22"/>
        </w:rPr>
        <w:t>NETO,</w:t>
      </w:r>
      <w:r>
        <w:rPr>
          <w:rFonts w:hint="default" w:asciiTheme="minorAscii" w:hAnsiTheme="minorAscii" w:cstheme="minorHAnsi"/>
          <w:color w:val="auto"/>
          <w:spacing w:val="12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color w:val="auto"/>
          <w:sz w:val="22"/>
          <w:szCs w:val="22"/>
        </w:rPr>
        <w:t>M.</w:t>
      </w:r>
      <w:r>
        <w:rPr>
          <w:rFonts w:hint="default" w:asciiTheme="minorAscii" w:hAnsiTheme="minorAscii" w:cstheme="minorHAnsi"/>
          <w:color w:val="auto"/>
          <w:spacing w:val="18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color w:val="auto"/>
          <w:sz w:val="22"/>
          <w:szCs w:val="22"/>
        </w:rPr>
        <w:t>(2020).</w:t>
      </w:r>
      <w:r>
        <w:rPr>
          <w:rFonts w:hint="default" w:asciiTheme="minorAscii" w:hAnsiTheme="minorAscii" w:cstheme="minorHAnsi"/>
          <w:color w:val="auto"/>
          <w:spacing w:val="10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b/>
          <w:bCs/>
          <w:color w:val="auto"/>
          <w:sz w:val="22"/>
          <w:szCs w:val="22"/>
        </w:rPr>
        <w:t>Estimação</w:t>
      </w:r>
      <w:r>
        <w:rPr>
          <w:rFonts w:hint="default" w:asciiTheme="minorAscii" w:hAnsiTheme="minorAscii" w:cstheme="minorHAnsi"/>
          <w:b/>
          <w:bCs/>
          <w:color w:val="auto"/>
          <w:spacing w:val="12"/>
          <w:sz w:val="22"/>
          <w:szCs w:val="22"/>
        </w:rPr>
        <w:t xml:space="preserve"> </w:t>
      </w:r>
      <w:r>
        <w:rPr>
          <w:rFonts w:hint="default" w:asciiTheme="minorAscii" w:hAnsiTheme="minorAscii" w:cstheme="minorHAnsi"/>
          <w:b/>
          <w:bCs/>
          <w:color w:val="auto"/>
          <w:sz w:val="22"/>
          <w:szCs w:val="22"/>
        </w:rPr>
        <w:t>do</w:t>
      </w:r>
      <w:r>
        <w:rPr>
          <w:rFonts w:hint="default" w:asciiTheme="minorAscii" w:hAnsiTheme="minorAscii" w:cstheme="minorHAnsi"/>
          <w:b/>
          <w:bCs/>
          <w:color w:val="auto"/>
          <w:sz w:val="22"/>
          <w:szCs w:val="22"/>
          <w:lang w:val="pt-BR"/>
        </w:rPr>
        <w:t xml:space="preserve"> </w:t>
      </w:r>
      <w:r>
        <w:rPr>
          <w:rFonts w:hint="default" w:asciiTheme="minorAscii" w:hAnsiTheme="minorAscii" w:cstheme="minorHAnsi"/>
          <w:b/>
          <w:bCs/>
          <w:color w:val="auto"/>
          <w:sz w:val="22"/>
          <w:szCs w:val="22"/>
        </w:rPr>
        <w:t>efeito de motocicletas na capacidade de interseções semaforizadas.</w:t>
      </w:r>
      <w:r>
        <w:rPr>
          <w:rFonts w:hint="default" w:asciiTheme="minorAscii" w:hAnsiTheme="minorAscii" w:cstheme="minorHAnsi"/>
          <w:color w:val="auto"/>
          <w:sz w:val="22"/>
          <w:szCs w:val="22"/>
        </w:rPr>
        <w:t xml:space="preserve"> Transportes, 28(5),220–234.</w:t>
      </w:r>
    </w:p>
    <w:sectPr>
      <w:footerReference r:id="rId5" w:type="default"/>
      <w:pgSz w:w="11906" w:h="16838"/>
      <w:pgMar w:top="1417" w:right="1701" w:bottom="1417" w:left="1701" w:header="284" w:footer="176" w:gutter="0"/>
      <w:pgNumType w:start="1"/>
      <w:cols w:space="720" w:num="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SimHei">
    <w:altName w:val="SimSun"/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Liberation Sans">
    <w:altName w:val="Arial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default"/>
    <w:sig w:usb0="80000287" w:usb1="2ACF3C50" w:usb2="00000016" w:usb3="00000000" w:csb0="0004001F" w:csb1="00000000"/>
  </w:font>
  <w:font w:name="Mangal">
    <w:altName w:val="Segoe Print"/>
    <w:panose1 w:val="00000400000000000000"/>
    <w:charset w:val="00"/>
    <w:family w:val="roman"/>
    <w:pitch w:val="default"/>
    <w:sig w:usb0="00000000" w:usb1="00000000" w:usb2="00000000" w:usb3="00000000" w:csb0="00000001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Georgia">
    <w:panose1 w:val="02040502050405020303"/>
    <w:charset w:val="00"/>
    <w:family w:val="roman"/>
    <w:pitch w:val="default"/>
    <w:sig w:usb0="00000287" w:usb1="00000000" w:usb2="00000000" w:usb3="00000000" w:csb0="2000009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  <w:tbl>
    <w:tblPr>
      <w:tblStyle w:val="44"/>
      <w:tblW w:w="2975" w:type="dxa"/>
      <w:tblInd w:w="0" w:type="dxa"/>
      <w:tblLayout w:type="fixed"/>
      <w:tblCellMar>
        <w:top w:w="0" w:type="dxa"/>
        <w:left w:w="115" w:type="dxa"/>
        <w:bottom w:w="0" w:type="dxa"/>
        <w:right w:w="115" w:type="dxa"/>
      </w:tblCellMar>
    </w:tblPr>
    <w:tblGrid>
      <w:gridCol w:w="594"/>
      <w:gridCol w:w="2381"/>
    </w:tblGrid>
    <w:tr>
      <w:tblPrEx>
        <w:tblCellMar>
          <w:top w:w="0" w:type="dxa"/>
          <w:left w:w="115" w:type="dxa"/>
          <w:bottom w:w="0" w:type="dxa"/>
          <w:right w:w="115" w:type="dxa"/>
        </w:tblCellMar>
      </w:tblPrEx>
      <w:tc>
        <w:tcPr>
          <w:tcW w:w="594" w:type="dxa"/>
          <w:shd w:val="clear" w:color="auto" w:fill="auto"/>
          <w:vAlign w:val="center"/>
        </w:tcPr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</w:rPr>
          </w:pPr>
          <w:r>
            <w:rPr>
              <w:color w:val="000000"/>
            </w:rPr>
            <w:t xml:space="preserve">     </w:t>
          </w:r>
        </w:p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  <w:sz w:val="20"/>
              <w:szCs w:val="20"/>
            </w:rPr>
          </w:pPr>
        </w:p>
      </w:tc>
      <w:tc>
        <w:tcPr>
          <w:tcW w:w="2382" w:type="dxa"/>
          <w:shd w:val="clear" w:color="auto" w:fill="auto"/>
          <w:vAlign w:val="center"/>
        </w:tcPr>
        <w:p>
          <w:pPr>
            <w:pBdr>
              <w:top w:val="none" w:color="auto" w:sz="0" w:space="0"/>
              <w:left w:val="none" w:color="auto" w:sz="0" w:space="0"/>
              <w:bottom w:val="none" w:color="auto" w:sz="0" w:space="0"/>
              <w:right w:val="none" w:color="auto" w:sz="0" w:space="0"/>
              <w:between w:val="none" w:color="auto" w:sz="0" w:space="0"/>
            </w:pBdr>
            <w:tabs>
              <w:tab w:val="center" w:pos="4252"/>
              <w:tab w:val="right" w:pos="8504"/>
            </w:tabs>
            <w:spacing w:after="0" w:line="240" w:lineRule="auto"/>
            <w:rPr>
              <w:color w:val="000000"/>
              <w:sz w:val="20"/>
              <w:szCs w:val="20"/>
            </w:rPr>
          </w:pPr>
        </w:p>
      </w:tc>
    </w:tr>
  </w:tbl>
  <w:p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  <w:between w:val="none" w:color="auto" w:sz="0" w:space="0"/>
      </w:pBdr>
      <w:tabs>
        <w:tab w:val="center" w:pos="4252"/>
        <w:tab w:val="right" w:pos="8504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59" w:lineRule="auto"/>
      </w:pPr>
      <w:r>
        <w:separator/>
      </w:r>
    </w:p>
  </w:footnote>
  <w:footnote w:type="continuationSeparator" w:id="1">
    <w:p>
      <w:pPr>
        <w:spacing w:before="0" w:after="0" w:line="259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6A503F58"/>
    <w:multiLevelType w:val="multilevel"/>
    <w:tmpl w:val="6A503F58"/>
    <w:lvl w:ilvl="0" w:tentative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entative="0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 w:tentative="0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 w:tentative="0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 w:tentative="0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 w:tentative="0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 w:tentative="0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 w:tentative="0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 w:tentative="0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documentProtection w:enforcement="0"/>
  <w:defaultTabStop w:val="720"/>
  <w:hyphenationZone w:val="425"/>
  <w:characterSpacingControl w:val="doNotCompress"/>
  <w:footnotePr>
    <w:footnote w:id="0"/>
    <w:footnote w:id="1"/>
  </w:footnotePr>
  <w:endnotePr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4A77"/>
    <w:rsid w:val="000969F4"/>
    <w:rsid w:val="00096C62"/>
    <w:rsid w:val="00123435"/>
    <w:rsid w:val="002F42AA"/>
    <w:rsid w:val="003325DA"/>
    <w:rsid w:val="0033513A"/>
    <w:rsid w:val="00363571"/>
    <w:rsid w:val="0039769F"/>
    <w:rsid w:val="003E1F47"/>
    <w:rsid w:val="00475A07"/>
    <w:rsid w:val="004F5175"/>
    <w:rsid w:val="005C5BB4"/>
    <w:rsid w:val="006503E4"/>
    <w:rsid w:val="00737507"/>
    <w:rsid w:val="008C1CC2"/>
    <w:rsid w:val="008D47E3"/>
    <w:rsid w:val="009238CA"/>
    <w:rsid w:val="00926F52"/>
    <w:rsid w:val="00BB090C"/>
    <w:rsid w:val="00BD3E8A"/>
    <w:rsid w:val="00BF0243"/>
    <w:rsid w:val="00C27941"/>
    <w:rsid w:val="00C51315"/>
    <w:rsid w:val="00CD4A77"/>
    <w:rsid w:val="00F064CA"/>
    <w:rsid w:val="00F64E64"/>
    <w:rsid w:val="00FC2733"/>
    <w:rsid w:val="1C94758B"/>
    <w:rsid w:val="251F53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Calibri" w:hAnsi="Calibri" w:eastAsia="Calibri" w:cs="Calibr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nhideWhenUsed="0" w:uiPriority="0" w:semiHidden="0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nhideWhenUsed="0" w:uiPriority="0" w:semiHidden="0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nhideWhenUsed="0" w:uiPriority="0" w:semiHidden="0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qFormat="1" w:unhideWhenUsed="0" w:uiPriority="34" w:semiHidden="0" w:name="List Paragraph"/>
  </w:latentStyles>
  <w:style w:type="paragraph" w:default="1" w:styleId="1">
    <w:name w:val="Normal"/>
    <w:qFormat/>
    <w:uiPriority w:val="0"/>
    <w:pPr>
      <w:spacing w:after="160" w:line="259" w:lineRule="auto"/>
    </w:pPr>
    <w:rPr>
      <w:rFonts w:ascii="Calibri" w:hAnsi="Calibri" w:eastAsia="Calibri" w:cs="Calibri"/>
      <w:sz w:val="22"/>
      <w:szCs w:val="22"/>
      <w:lang w:val="pt-BR" w:eastAsia="en-US" w:bidi="ar-SA"/>
    </w:rPr>
  </w:style>
  <w:style w:type="paragraph" w:styleId="2">
    <w:name w:val="heading 1"/>
    <w:basedOn w:val="1"/>
    <w:next w:val="1"/>
    <w:qFormat/>
    <w:uiPriority w:val="9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3">
    <w:name w:val="heading 2"/>
    <w:basedOn w:val="1"/>
    <w:next w:val="1"/>
    <w:semiHidden/>
    <w:unhideWhenUsed/>
    <w:qFormat/>
    <w:uiPriority w:val="9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4">
    <w:name w:val="heading 3"/>
    <w:basedOn w:val="1"/>
    <w:next w:val="1"/>
    <w:semiHidden/>
    <w:unhideWhenUsed/>
    <w:qFormat/>
    <w:uiPriority w:val="9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5">
    <w:name w:val="heading 4"/>
    <w:basedOn w:val="1"/>
    <w:next w:val="1"/>
    <w:semiHidden/>
    <w:unhideWhenUsed/>
    <w:qFormat/>
    <w:uiPriority w:val="9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6">
    <w:name w:val="heading 5"/>
    <w:basedOn w:val="1"/>
    <w:next w:val="1"/>
    <w:semiHidden/>
    <w:unhideWhenUsed/>
    <w:qFormat/>
    <w:uiPriority w:val="9"/>
    <w:pPr>
      <w:keepNext/>
      <w:keepLines/>
      <w:spacing w:before="220" w:after="40"/>
      <w:outlineLvl w:val="4"/>
    </w:pPr>
    <w:rPr>
      <w:b/>
    </w:rPr>
  </w:style>
  <w:style w:type="paragraph" w:styleId="7">
    <w:name w:val="heading 6"/>
    <w:basedOn w:val="1"/>
    <w:next w:val="1"/>
    <w:semiHidden/>
    <w:unhideWhenUsed/>
    <w:qFormat/>
    <w:uiPriority w:val="9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8">
    <w:name w:val="Default Paragraph Font"/>
    <w:semiHidden/>
    <w:unhideWhenUsed/>
    <w:uiPriority w:val="1"/>
  </w:style>
  <w:style w:type="table" w:default="1" w:styleId="9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10">
    <w:name w:val="annotation reference"/>
    <w:semiHidden/>
    <w:unhideWhenUsed/>
    <w:qFormat/>
    <w:uiPriority w:val="99"/>
    <w:rPr>
      <w:sz w:val="16"/>
      <w:szCs w:val="16"/>
    </w:rPr>
  </w:style>
  <w:style w:type="character" w:styleId="11">
    <w:name w:val="Hyperlink"/>
    <w:basedOn w:val="8"/>
    <w:unhideWhenUsed/>
    <w:uiPriority w:val="99"/>
    <w:rPr>
      <w:color w:val="0563C1" w:themeColor="hyperlink"/>
      <w:u w:val="single"/>
      <w14:textFill>
        <w14:solidFill>
          <w14:schemeClr w14:val="hlink"/>
        </w14:solidFill>
      </w14:textFill>
    </w:rPr>
  </w:style>
  <w:style w:type="paragraph" w:styleId="12">
    <w:name w:val="List"/>
    <w:basedOn w:val="13"/>
    <w:uiPriority w:val="0"/>
    <w:rPr>
      <w:rFonts w:cs="Mangal"/>
    </w:rPr>
  </w:style>
  <w:style w:type="paragraph" w:styleId="13">
    <w:name w:val="Body Text"/>
    <w:basedOn w:val="1"/>
    <w:uiPriority w:val="0"/>
    <w:pPr>
      <w:spacing w:after="140" w:line="276" w:lineRule="auto"/>
    </w:pPr>
  </w:style>
  <w:style w:type="paragraph" w:styleId="14">
    <w:name w:val="annotation text"/>
    <w:basedOn w:val="1"/>
    <w:link w:val="26"/>
    <w:semiHidden/>
    <w:unhideWhenUsed/>
    <w:qFormat/>
    <w:uiPriority w:val="99"/>
    <w:rPr>
      <w:sz w:val="20"/>
      <w:szCs w:val="20"/>
    </w:rPr>
  </w:style>
  <w:style w:type="paragraph" w:styleId="15">
    <w:name w:val="Title"/>
    <w:basedOn w:val="1"/>
    <w:next w:val="13"/>
    <w:qFormat/>
    <w:uiPriority w:val="10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16">
    <w:name w:val="header"/>
    <w:basedOn w:val="1"/>
    <w:link w:val="23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7">
    <w:name w:val="annotation subject"/>
    <w:basedOn w:val="14"/>
    <w:next w:val="14"/>
    <w:link w:val="27"/>
    <w:semiHidden/>
    <w:unhideWhenUsed/>
    <w:qFormat/>
    <w:uiPriority w:val="99"/>
    <w:rPr>
      <w:b/>
      <w:bCs/>
    </w:rPr>
  </w:style>
  <w:style w:type="paragraph" w:styleId="18">
    <w:name w:val="footer"/>
    <w:basedOn w:val="1"/>
    <w:link w:val="24"/>
    <w:unhideWhenUsed/>
    <w:uiPriority w:val="99"/>
    <w:pPr>
      <w:tabs>
        <w:tab w:val="center" w:pos="4252"/>
        <w:tab w:val="right" w:pos="8504"/>
      </w:tabs>
      <w:spacing w:after="0" w:line="240" w:lineRule="auto"/>
    </w:pPr>
  </w:style>
  <w:style w:type="paragraph" w:styleId="19">
    <w:name w:val="caption"/>
    <w:basedOn w:val="1"/>
    <w:next w:val="1"/>
    <w:qFormat/>
    <w:uiPriority w:val="0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20">
    <w:name w:val="Balloon Text"/>
    <w:basedOn w:val="1"/>
    <w:link w:val="25"/>
    <w:semiHidden/>
    <w:unhideWhenUsed/>
    <w:qFormat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paragraph" w:styleId="21">
    <w:name w:val="Subtitle"/>
    <w:basedOn w:val="1"/>
    <w:next w:val="1"/>
    <w:qFormat/>
    <w:uiPriority w:val="11"/>
    <w:pPr>
      <w:keepNext/>
      <w:keepLines/>
      <w:spacing w:before="360" w:after="80"/>
    </w:pPr>
    <w:rPr>
      <w:rFonts w:ascii="Georgia" w:hAnsi="Georgia" w:eastAsia="Georgia" w:cs="Georgia"/>
      <w:i/>
      <w:color w:val="666666"/>
      <w:sz w:val="48"/>
      <w:szCs w:val="48"/>
    </w:rPr>
  </w:style>
  <w:style w:type="table" w:customStyle="1" w:styleId="22">
    <w:name w:val="Table Normal"/>
    <w:uiPriority w:val="0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23">
    <w:name w:val="Cabeçalho Char"/>
    <w:basedOn w:val="8"/>
    <w:link w:val="16"/>
    <w:qFormat/>
    <w:uiPriority w:val="99"/>
  </w:style>
  <w:style w:type="character" w:customStyle="1" w:styleId="24">
    <w:name w:val="Rodapé Char"/>
    <w:basedOn w:val="8"/>
    <w:link w:val="18"/>
    <w:qFormat/>
    <w:uiPriority w:val="99"/>
  </w:style>
  <w:style w:type="character" w:customStyle="1" w:styleId="25">
    <w:name w:val="Texto de balão Char"/>
    <w:link w:val="20"/>
    <w:semiHidden/>
    <w:qFormat/>
    <w:uiPriority w:val="99"/>
    <w:rPr>
      <w:rFonts w:ascii="Tahoma" w:hAnsi="Tahoma" w:cs="Tahoma"/>
      <w:sz w:val="16"/>
      <w:szCs w:val="16"/>
    </w:rPr>
  </w:style>
  <w:style w:type="character" w:customStyle="1" w:styleId="26">
    <w:name w:val="Texto de comentário Char"/>
    <w:link w:val="14"/>
    <w:semiHidden/>
    <w:qFormat/>
    <w:uiPriority w:val="99"/>
    <w:rPr>
      <w:lang w:eastAsia="en-US"/>
    </w:rPr>
  </w:style>
  <w:style w:type="character" w:customStyle="1" w:styleId="27">
    <w:name w:val="Assunto do comentário Char"/>
    <w:link w:val="17"/>
    <w:semiHidden/>
    <w:qFormat/>
    <w:uiPriority w:val="99"/>
    <w:rPr>
      <w:b/>
      <w:bCs/>
      <w:lang w:eastAsia="en-US"/>
    </w:rPr>
  </w:style>
  <w:style w:type="character" w:customStyle="1" w:styleId="28">
    <w:name w:val="Link da Internet"/>
    <w:unhideWhenUsed/>
    <w:uiPriority w:val="99"/>
    <w:rPr>
      <w:color w:val="0000FF"/>
      <w:u w:val="single"/>
    </w:rPr>
  </w:style>
  <w:style w:type="character" w:customStyle="1" w:styleId="29">
    <w:name w:val="apple-converted-space"/>
    <w:basedOn w:val="8"/>
    <w:qFormat/>
    <w:uiPriority w:val="0"/>
  </w:style>
  <w:style w:type="character" w:customStyle="1" w:styleId="30">
    <w:name w:val="ListLabel 1"/>
    <w:qFormat/>
    <w:uiPriority w:val="0"/>
    <w:rPr>
      <w:rFonts w:ascii="Times New Roman" w:hAnsi="Times New Roman"/>
      <w:sz w:val="24"/>
      <w:szCs w:val="24"/>
      <w:lang w:eastAsia="pt-BR"/>
    </w:rPr>
  </w:style>
  <w:style w:type="paragraph" w:customStyle="1" w:styleId="31">
    <w:name w:val="Índice"/>
    <w:basedOn w:val="1"/>
    <w:qFormat/>
    <w:uiPriority w:val="0"/>
    <w:pPr>
      <w:suppressLineNumbers/>
    </w:pPr>
    <w:rPr>
      <w:rFonts w:cs="Mangal"/>
    </w:rPr>
  </w:style>
  <w:style w:type="paragraph" w:customStyle="1" w:styleId="32">
    <w:name w:val="Legenda1"/>
    <w:basedOn w:val="1"/>
    <w:next w:val="1"/>
    <w:qFormat/>
    <w:uiPriority w:val="0"/>
    <w:pPr>
      <w:suppressAutoHyphens/>
      <w:spacing w:before="120" w:after="120" w:line="240" w:lineRule="auto"/>
    </w:pPr>
    <w:rPr>
      <w:rFonts w:ascii="Times New Roman" w:hAnsi="Times New Roman" w:eastAsia="Times New Roman"/>
      <w:b/>
      <w:bCs/>
      <w:sz w:val="20"/>
      <w:szCs w:val="20"/>
      <w:lang w:eastAsia="ar-SA"/>
    </w:rPr>
  </w:style>
  <w:style w:type="paragraph" w:customStyle="1" w:styleId="33">
    <w:name w:val="Sombreamento Escuro - Ênfase 11"/>
    <w:qFormat/>
    <w:uiPriority w:val="71"/>
    <w:pPr>
      <w:spacing w:after="160" w:line="259" w:lineRule="auto"/>
    </w:pPr>
    <w:rPr>
      <w:rFonts w:ascii="Calibri" w:hAnsi="Calibri" w:eastAsia="Calibri" w:cs="Calibri"/>
      <w:sz w:val="22"/>
      <w:szCs w:val="22"/>
      <w:lang w:val="pt-BR" w:eastAsia="en-US" w:bidi="ar-SA"/>
    </w:rPr>
  </w:style>
  <w:style w:type="paragraph" w:customStyle="1" w:styleId="34">
    <w:name w:val="Revision"/>
    <w:semiHidden/>
    <w:qFormat/>
    <w:uiPriority w:val="99"/>
    <w:pPr>
      <w:spacing w:after="160" w:line="259" w:lineRule="auto"/>
    </w:pPr>
    <w:rPr>
      <w:rFonts w:ascii="Calibri" w:hAnsi="Calibri" w:eastAsia="Calibri" w:cs="Calibri"/>
      <w:sz w:val="22"/>
      <w:szCs w:val="22"/>
      <w:lang w:val="pt-BR" w:eastAsia="en-US" w:bidi="ar-SA"/>
    </w:rPr>
  </w:style>
  <w:style w:type="paragraph" w:styleId="35">
    <w:name w:val="List Paragraph"/>
    <w:basedOn w:val="1"/>
    <w:qFormat/>
    <w:uiPriority w:val="34"/>
    <w:pPr>
      <w:ind w:left="720"/>
      <w:contextualSpacing/>
    </w:pPr>
  </w:style>
  <w:style w:type="character" w:customStyle="1" w:styleId="36">
    <w:name w:val="Unresolved Mention"/>
    <w:basedOn w:val="8"/>
    <w:semiHidden/>
    <w:unhideWhenUsed/>
    <w:uiPriority w:val="99"/>
    <w:rPr>
      <w:color w:val="605E5C"/>
      <w:shd w:val="clear" w:color="auto" w:fill="E1DFDD"/>
    </w:rPr>
  </w:style>
  <w:style w:type="table" w:customStyle="1" w:styleId="37">
    <w:name w:val="_Style 37"/>
    <w:basedOn w:val="9"/>
    <w:uiPriority w:val="0"/>
    <w:tblPr>
      <w:tblCellMar>
        <w:left w:w="115" w:type="dxa"/>
        <w:right w:w="115" w:type="dxa"/>
      </w:tblCellMar>
    </w:tblPr>
  </w:style>
  <w:style w:type="table" w:customStyle="1" w:styleId="38">
    <w:name w:val="_Style 38"/>
    <w:basedOn w:val="9"/>
    <w:uiPriority w:val="0"/>
    <w:tblPr>
      <w:tblCellMar>
        <w:left w:w="115" w:type="dxa"/>
        <w:right w:w="115" w:type="dxa"/>
      </w:tblCellMar>
    </w:tblPr>
  </w:style>
  <w:style w:type="table" w:customStyle="1" w:styleId="39">
    <w:name w:val="_Style 39"/>
    <w:basedOn w:val="9"/>
    <w:uiPriority w:val="0"/>
    <w:tblPr>
      <w:tblCellMar>
        <w:left w:w="115" w:type="dxa"/>
        <w:right w:w="115" w:type="dxa"/>
      </w:tblCellMar>
    </w:tblPr>
  </w:style>
  <w:style w:type="table" w:customStyle="1" w:styleId="40">
    <w:name w:val="_Style 40"/>
    <w:basedOn w:val="9"/>
    <w:uiPriority w:val="0"/>
    <w:tblPr>
      <w:tblCellMar>
        <w:left w:w="115" w:type="dxa"/>
        <w:right w:w="115" w:type="dxa"/>
      </w:tblCellMar>
    </w:tblPr>
  </w:style>
  <w:style w:type="table" w:customStyle="1" w:styleId="41">
    <w:name w:val="_Style 41"/>
    <w:basedOn w:val="9"/>
    <w:uiPriority w:val="0"/>
    <w:tblPr>
      <w:tblCellMar>
        <w:left w:w="115" w:type="dxa"/>
        <w:right w:w="115" w:type="dxa"/>
      </w:tblCellMar>
    </w:tblPr>
  </w:style>
  <w:style w:type="table" w:customStyle="1" w:styleId="42">
    <w:name w:val="_Style 42"/>
    <w:basedOn w:val="9"/>
    <w:uiPriority w:val="0"/>
    <w:tblPr>
      <w:tblCellMar>
        <w:left w:w="115" w:type="dxa"/>
        <w:right w:w="115" w:type="dxa"/>
      </w:tblCellMar>
    </w:tblPr>
  </w:style>
  <w:style w:type="table" w:customStyle="1" w:styleId="43">
    <w:name w:val="_Style 43"/>
    <w:basedOn w:val="9"/>
    <w:uiPriority w:val="0"/>
    <w:tblPr>
      <w:tblCellMar>
        <w:left w:w="115" w:type="dxa"/>
        <w:right w:w="115" w:type="dxa"/>
      </w:tblCellMar>
    </w:tblPr>
  </w:style>
  <w:style w:type="table" w:customStyle="1" w:styleId="44">
    <w:name w:val="_Style 44"/>
    <w:basedOn w:val="9"/>
    <w:uiPriority w:val="0"/>
    <w:tblPr>
      <w:tblCellMar>
        <w:left w:w="115" w:type="dxa"/>
        <w:right w:w="115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UP9Brrcn6HGaXRfU1wA/6hi9eGA==">AMUW2mVZ2Ve0MYD/ihVCMuuk8cMwPJ7G4OX/0i4hRQqtKnUjMVMS835TLy8jEc8dQ+IZtRUuO8+xAXa+B65ajkgov8pmLQ5naYI6Nl5Wvv5c6wrxGsyzcVeoO6VA17XDlBqMCIxxo/9v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988</Words>
  <Characters>5340</Characters>
  <Lines>44</Lines>
  <Paragraphs>12</Paragraphs>
  <TotalTime>3</TotalTime>
  <ScaleCrop>false</ScaleCrop>
  <LinksUpToDate>false</LinksUpToDate>
  <CharactersWithSpaces>6316</CharactersWithSpaces>
  <Application>WPS Office_11.2.0.11306_F1E327BC-269C-435d-A152-05C5408002CA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2022-09-21T17:08:00Z</dcterms:created>
  <dc:creator>Gabriela  Cristina Carvalho Bueno</dc:creator>
  <cp:lastModifiedBy>Ivo Almeida Costa</cp:lastModifiedBy>
  <dcterms:modified xsi:type="dcterms:W3CDTF">2022-09-21T19:41:36Z</dcterms:modified>
  <cp:revision>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  <property fmtid="{D5CDD505-2E9C-101B-9397-08002B2CF9AE}" pid="9" name="KSOProductBuildVer">
    <vt:lpwstr>1046-11.2.0.11306</vt:lpwstr>
  </property>
  <property fmtid="{D5CDD505-2E9C-101B-9397-08002B2CF9AE}" pid="10" name="ICV">
    <vt:lpwstr>FE41CD1D514F44A781AC284AFF5BF062</vt:lpwstr>
  </property>
</Properties>
</file>